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119DE" w14:textId="77777777" w:rsidR="0056772B" w:rsidRDefault="00D67FF0" w:rsidP="00B42560">
      <w:pPr>
        <w:pStyle w:val="ProtokollLexTn10F"/>
        <w:ind w:right="-1703"/>
      </w:pPr>
      <w:r>
        <w:t>Plats och tid</w:t>
      </w:r>
    </w:p>
    <w:p w14:paraId="7DFA167D" w14:textId="77777777" w:rsidR="0056772B" w:rsidRDefault="000A5F68" w:rsidP="00B42560">
      <w:pPr>
        <w:pStyle w:val="ProtokollLexTn12"/>
        <w:ind w:right="-1703"/>
      </w:pPr>
      <w:sdt>
        <w:sdtPr>
          <w:alias w:val="SammanträdePlats"/>
          <w:tag w:val="Lex_SammantraedePlats"/>
          <w:id w:val="-1448534353"/>
          <w:placeholder>
            <w:docPart w:val="2A4050EAEF2040CD9CB912F85FB33BEF"/>
          </w:placeholder>
          <w:text w:multiLine="1"/>
        </w:sdtPr>
        <w:sdtEndPr/>
        <w:sdtContent>
          <w:r w:rsidR="007533A4" w:rsidRPr="00885048">
            <w:t>Kommunkontoret Djurås</w:t>
          </w:r>
        </w:sdtContent>
      </w:sdt>
      <w:r w:rsidR="00D67FF0">
        <w:t xml:space="preserve">, kl. </w:t>
      </w:r>
      <w:sdt>
        <w:sdtPr>
          <w:alias w:val="SammanträdeTid"/>
          <w:tag w:val="Lex_SammantraedeTid"/>
          <w:id w:val="236067210"/>
          <w:placeholder>
            <w:docPart w:val="A4CCEFC768DE4420873857C2AE5DC0A6"/>
          </w:placeholder>
          <w:text w:multiLine="1"/>
        </w:sdtPr>
        <w:sdtEndPr/>
        <w:sdtContent>
          <w:r w:rsidR="007533A4" w:rsidRPr="00885048">
            <w:t>13:00</w:t>
          </w:r>
        </w:sdtContent>
      </w:sdt>
      <w:r w:rsidR="00D67FF0">
        <w:t>-</w:t>
      </w:r>
      <w:sdt>
        <w:sdtPr>
          <w:alias w:val="SammanträdeSluttid"/>
          <w:tag w:val="Lex_SammantraedeSluttid"/>
          <w:id w:val="1802412785"/>
          <w:placeholder>
            <w:docPart w:val="4E72FDC96CFD49928196370F485CE159"/>
          </w:placeholder>
          <w:text w:multiLine="1"/>
        </w:sdtPr>
        <w:sdtEndPr/>
        <w:sdtContent>
          <w:r w:rsidR="002224EE">
            <w:t>15:19</w:t>
          </w:r>
        </w:sdtContent>
      </w:sdt>
    </w:p>
    <w:p w14:paraId="7E3DA621" w14:textId="77777777" w:rsidR="0056772B" w:rsidRDefault="0056772B" w:rsidP="00B42560">
      <w:pPr>
        <w:pStyle w:val="ProtokollLexTn12"/>
        <w:ind w:right="-1703"/>
      </w:pPr>
    </w:p>
    <w:p w14:paraId="1E1B2F69" w14:textId="77777777" w:rsidR="0056772B" w:rsidRDefault="00D67FF0" w:rsidP="00B42560">
      <w:pPr>
        <w:pStyle w:val="ProtokollLexTn10F"/>
        <w:ind w:right="-1703"/>
      </w:pPr>
      <w:r>
        <w:t>Beslutande</w:t>
      </w:r>
    </w:p>
    <w:p w14:paraId="13F68685" w14:textId="77777777" w:rsidR="0056772B" w:rsidRDefault="00D67FF0" w:rsidP="00B42560">
      <w:pPr>
        <w:pStyle w:val="ProtokollLexTn10"/>
        <w:ind w:right="-1703"/>
      </w:pPr>
      <w:r>
        <w:t>Ledamöter</w:t>
      </w:r>
    </w:p>
    <w:p w14:paraId="739358B5" w14:textId="77777777" w:rsidR="0056772B" w:rsidRDefault="000A5F68" w:rsidP="00B42560">
      <w:pPr>
        <w:pStyle w:val="ProtokollLexTn12"/>
        <w:ind w:right="-1703"/>
      </w:pPr>
      <w:sdt>
        <w:sdtPr>
          <w:alias w:val="DeltagarlistaOrdforande"/>
          <w:tag w:val="Lex_DeltagarlistaOrdforande"/>
          <w:id w:val="1693728605"/>
          <w:placeholder>
            <w:docPart w:val="2214EA99D49644D59F010726F9398F19"/>
          </w:placeholder>
          <w:text w:multiLine="1"/>
        </w:sdtPr>
        <w:sdtEndPr/>
        <w:sdtContent>
          <w:r w:rsidR="007533A4" w:rsidRPr="00885048">
            <w:t>Eva-Lotta Törnblom Nises (S)</w:t>
          </w:r>
        </w:sdtContent>
      </w:sdt>
      <w:r w:rsidR="00D67FF0">
        <w:t>, ordförande</w:t>
      </w:r>
    </w:p>
    <w:p w14:paraId="76BF0106" w14:textId="77777777" w:rsidR="0056772B" w:rsidRDefault="000A5F68" w:rsidP="00B42560">
      <w:pPr>
        <w:pStyle w:val="ProtokollLexTn12"/>
        <w:ind w:right="-1703"/>
      </w:pPr>
      <w:sdt>
        <w:sdtPr>
          <w:alias w:val="DeltagarlistaLedamot"/>
          <w:tag w:val="Lex_DeltagarlistaLedamot"/>
          <w:id w:val="670291998"/>
          <w:placeholder>
            <w:docPart w:val="262AF269637E41E6BF43390E7C4319D4"/>
          </w:placeholder>
          <w:text w:multiLine="1"/>
        </w:sdtPr>
        <w:sdtEndPr/>
        <w:sdtContent>
          <w:r w:rsidR="001C174A" w:rsidRPr="00885048">
            <w:t>Birgitta Floresjö (C)</w:t>
          </w:r>
          <w:r w:rsidR="001C174A" w:rsidRPr="00885048">
            <w:cr/>
            <w:t>Johan Elfsberg (C)</w:t>
          </w:r>
          <w:r w:rsidR="001C174A" w:rsidRPr="00885048">
            <w:cr/>
            <w:t>Barbro Wallin (M)</w:t>
          </w:r>
          <w:r w:rsidR="001C174A" w:rsidRPr="00885048">
            <w:cr/>
            <w:t>Robert Österlund (V)</w:t>
          </w:r>
          <w:r w:rsidR="001C174A" w:rsidRPr="00885048">
            <w:cr/>
            <w:t>Catharina Karlhager (KD)</w:t>
          </w:r>
          <w:r w:rsidR="001C174A" w:rsidRPr="00885048">
            <w:cr/>
            <w:t>Ulf Haglund (KOSA)</w:t>
          </w:r>
        </w:sdtContent>
      </w:sdt>
    </w:p>
    <w:p w14:paraId="18974B54" w14:textId="77777777" w:rsidR="0056772B" w:rsidRDefault="0056772B" w:rsidP="00B42560">
      <w:pPr>
        <w:pStyle w:val="ProtokollLexTn08"/>
        <w:ind w:right="-1703"/>
      </w:pPr>
    </w:p>
    <w:p w14:paraId="7F318AA3" w14:textId="77777777" w:rsidR="0056772B" w:rsidRDefault="00D67FF0" w:rsidP="00B42560">
      <w:pPr>
        <w:pStyle w:val="ProtokollLexTn10"/>
        <w:ind w:right="-1703"/>
      </w:pPr>
      <w:r>
        <w:t>Tjänstgörande ersättare</w:t>
      </w:r>
    </w:p>
    <w:p w14:paraId="2AA0871A" w14:textId="77777777" w:rsidR="0056772B" w:rsidRPr="0010764D" w:rsidRDefault="00146557" w:rsidP="00B42560">
      <w:pPr>
        <w:pStyle w:val="ProtokollLexTn12"/>
        <w:ind w:right="-1703"/>
      </w:pPr>
      <w:r w:rsidRPr="00885048">
        <w:t>Irené Homman (S)</w:t>
      </w:r>
      <w:r>
        <w:t xml:space="preserve"> </w:t>
      </w:r>
      <w:r w:rsidR="00D67FF0" w:rsidRPr="0010764D">
        <w:t>tjänstgörande för</w:t>
      </w:r>
      <w:r>
        <w:t xml:space="preserve"> Tomas Jansson</w:t>
      </w:r>
      <w:r w:rsidR="00D67FF0" w:rsidRPr="0010764D">
        <w:t xml:space="preserve"> (</w:t>
      </w:r>
      <w:r>
        <w:t>S</w:t>
      </w:r>
      <w:r w:rsidR="00D67FF0" w:rsidRPr="0010764D">
        <w:t xml:space="preserve">) </w:t>
      </w:r>
    </w:p>
    <w:p w14:paraId="6B6BBBE5" w14:textId="77777777" w:rsidR="0056772B" w:rsidRPr="003F222E" w:rsidRDefault="00146557" w:rsidP="00B42560">
      <w:pPr>
        <w:pStyle w:val="ProtokollLexTn12"/>
        <w:ind w:right="-1703"/>
      </w:pPr>
      <w:r w:rsidRPr="00885048">
        <w:t>Maria Liss (KD)</w:t>
      </w:r>
      <w:r w:rsidRPr="003F222E">
        <w:t xml:space="preserve"> </w:t>
      </w:r>
      <w:r w:rsidR="00D67FF0" w:rsidRPr="003F222E">
        <w:t xml:space="preserve">tjänstgörande för </w:t>
      </w:r>
      <w:r>
        <w:t>Marianne Hjort (KD)</w:t>
      </w:r>
    </w:p>
    <w:p w14:paraId="1F143D06" w14:textId="77777777" w:rsidR="0056772B" w:rsidRDefault="0056772B" w:rsidP="00B42560">
      <w:pPr>
        <w:pStyle w:val="ProtokollLexTn12"/>
        <w:ind w:right="-1703"/>
      </w:pPr>
    </w:p>
    <w:p w14:paraId="6675DA55" w14:textId="77777777" w:rsidR="0056772B" w:rsidRDefault="00D67FF0" w:rsidP="00B42560">
      <w:pPr>
        <w:pStyle w:val="ProtokollLexTn10F"/>
        <w:ind w:right="-1703"/>
      </w:pPr>
      <w:r>
        <w:t>Övriga närvarande</w:t>
      </w:r>
    </w:p>
    <w:p w14:paraId="5245CFD6" w14:textId="77777777" w:rsidR="0056772B" w:rsidRDefault="00D67FF0" w:rsidP="00B42560">
      <w:pPr>
        <w:pStyle w:val="ProtokollLexTn10"/>
        <w:ind w:right="-1703"/>
      </w:pPr>
      <w:r>
        <w:t>Ersättare</w:t>
      </w:r>
    </w:p>
    <w:p w14:paraId="5B43203A" w14:textId="77777777" w:rsidR="0056772B" w:rsidRDefault="000A5F68" w:rsidP="00B42560">
      <w:pPr>
        <w:pStyle w:val="ProtokollLexTn12"/>
        <w:ind w:right="-1703"/>
      </w:pPr>
      <w:sdt>
        <w:sdtPr>
          <w:alias w:val="DeltagarlistaErsattare"/>
          <w:tag w:val="Lex_DeltagarlistaErsattare"/>
          <w:id w:val="1519198528"/>
          <w:placeholder>
            <w:docPart w:val="37B3B8576C114F3889E4F6308A14D6CB"/>
          </w:placeholder>
          <w:text w:multiLine="1"/>
        </w:sdtPr>
        <w:sdtEndPr/>
        <w:sdtContent>
          <w:r w:rsidR="001C174A" w:rsidRPr="00885048">
            <w:t>Daniel Bergman (S)</w:t>
          </w:r>
          <w:r w:rsidR="001C174A" w:rsidRPr="00885048">
            <w:cr/>
            <w:t>Lars Svensson (M)</w:t>
          </w:r>
          <w:r w:rsidR="002224EE">
            <w:t xml:space="preserve"> § 38, </w:t>
          </w:r>
          <w:proofErr w:type="gramStart"/>
          <w:r w:rsidR="002224EE">
            <w:t>40-46</w:t>
          </w:r>
          <w:proofErr w:type="gramEnd"/>
        </w:sdtContent>
      </w:sdt>
    </w:p>
    <w:p w14:paraId="393848F5" w14:textId="77777777" w:rsidR="0056772B" w:rsidRDefault="0056772B" w:rsidP="00B42560">
      <w:pPr>
        <w:pStyle w:val="ProtokollLexTn08"/>
        <w:ind w:right="-1703"/>
      </w:pPr>
    </w:p>
    <w:p w14:paraId="3F53AA75" w14:textId="77777777" w:rsidR="0056772B" w:rsidRDefault="00D67FF0" w:rsidP="00B42560">
      <w:pPr>
        <w:pStyle w:val="ProtokollLexTn10"/>
        <w:ind w:right="-1703"/>
      </w:pPr>
      <w:r>
        <w:t>Tjänste</w:t>
      </w:r>
      <w:r w:rsidR="00297618">
        <w:t>personer</w:t>
      </w:r>
    </w:p>
    <w:sdt>
      <w:sdtPr>
        <w:alias w:val="DeltagarlistaTjansteman"/>
        <w:tag w:val="Lex_DeltagarlistaTjansteman"/>
        <w:id w:val="1900784755"/>
        <w:placeholder>
          <w:docPart w:val="9FB1B55B35BF430AB5538720D7881044"/>
        </w:placeholder>
        <w:text w:multiLine="1"/>
      </w:sdtPr>
      <w:sdtEndPr/>
      <w:sdtContent>
        <w:p w14:paraId="07BF20FA" w14:textId="77777777" w:rsidR="0056772B" w:rsidRDefault="00146557" w:rsidP="00B42560">
          <w:pPr>
            <w:pStyle w:val="ProtokollLexTn12"/>
            <w:ind w:right="-1703"/>
          </w:pPr>
          <w:r>
            <w:t>Ulrika Gärdsback, socialchef</w:t>
          </w:r>
          <w:r>
            <w:br/>
            <w:t>Anna Eklund, verksamhetschef vård och omsorg</w:t>
          </w:r>
          <w:r>
            <w:br/>
            <w:t>Anna Yttervall, verksamhetschef stöd och omsorg</w:t>
          </w:r>
          <w:r>
            <w:br/>
            <w:t>Erica Arvidsson, ekonom</w:t>
          </w:r>
          <w:r w:rsidR="002224EE">
            <w:t xml:space="preserve"> § 39</w:t>
          </w:r>
          <w:r>
            <w:br/>
            <w:t>Karin Halvarsson, ekonom</w:t>
          </w:r>
          <w:r w:rsidR="002224EE">
            <w:t xml:space="preserve"> § 39</w:t>
          </w:r>
        </w:p>
      </w:sdtContent>
    </w:sdt>
    <w:p w14:paraId="4A60BB76" w14:textId="77777777" w:rsidR="0056772B" w:rsidRDefault="0056772B" w:rsidP="00B42560">
      <w:pPr>
        <w:pStyle w:val="ProtokollLexTn08"/>
        <w:ind w:right="-1703"/>
      </w:pPr>
    </w:p>
    <w:p w14:paraId="7C0470E2" w14:textId="77777777" w:rsidR="0056772B" w:rsidRDefault="0056772B" w:rsidP="00B42560">
      <w:pPr>
        <w:pStyle w:val="ProtokollLexTn12"/>
        <w:ind w:right="-1703"/>
      </w:pPr>
    </w:p>
    <w:p w14:paraId="516B9832" w14:textId="77777777" w:rsidR="004454B4" w:rsidRDefault="004454B4" w:rsidP="00B42560">
      <w:pPr>
        <w:pStyle w:val="ProtokollLexTn12"/>
        <w:ind w:right="-1703"/>
      </w:pPr>
    </w:p>
    <w:p w14:paraId="27BA8703" w14:textId="77777777" w:rsidR="004454B4" w:rsidRDefault="004454B4" w:rsidP="00B42560">
      <w:pPr>
        <w:pStyle w:val="ProtokollLexTn12"/>
        <w:ind w:right="-1703"/>
      </w:pPr>
    </w:p>
    <w:p w14:paraId="39DA578E" w14:textId="77777777" w:rsidR="0056772B" w:rsidRDefault="00D67FF0" w:rsidP="00B42560">
      <w:pPr>
        <w:pStyle w:val="ProtokollLexTn10F"/>
        <w:ind w:right="-1703"/>
      </w:pPr>
      <w:r>
        <w:t>Justering</w:t>
      </w:r>
    </w:p>
    <w:p w14:paraId="085DB7C8" w14:textId="77777777" w:rsidR="0056772B" w:rsidRDefault="00D67FF0" w:rsidP="00B42560">
      <w:pPr>
        <w:pStyle w:val="ProtokollLexTn10"/>
        <w:ind w:right="-1703"/>
      </w:pPr>
      <w:r>
        <w:t>Justerare</w:t>
      </w:r>
    </w:p>
    <w:p w14:paraId="0E603B4B" w14:textId="77777777" w:rsidR="0056772B" w:rsidRDefault="000A5F68" w:rsidP="00B42560">
      <w:pPr>
        <w:pStyle w:val="ProtokollLexTn12"/>
        <w:ind w:right="-1703"/>
      </w:pPr>
      <w:sdt>
        <w:sdtPr>
          <w:alias w:val="SammanträdeJusterare"/>
          <w:tag w:val="Lex_SammantraedeJusterare"/>
          <w:id w:val="1437101205"/>
          <w:placeholder>
            <w:docPart w:val="658747AE808C4E5D8F73D2E59D4E79A5"/>
          </w:placeholder>
          <w:text w:multiLine="1"/>
        </w:sdtPr>
        <w:sdtEndPr/>
        <w:sdtContent>
          <w:r w:rsidR="00146557">
            <w:t>Ulf Haglund (KD)</w:t>
          </w:r>
        </w:sdtContent>
      </w:sdt>
    </w:p>
    <w:p w14:paraId="1CCF523D" w14:textId="77777777" w:rsidR="0056772B" w:rsidRDefault="0056772B" w:rsidP="00B42560">
      <w:pPr>
        <w:pStyle w:val="ProtokollLexTn08"/>
        <w:ind w:right="-1703"/>
      </w:pPr>
    </w:p>
    <w:p w14:paraId="5892A528" w14:textId="77777777" w:rsidR="0056772B" w:rsidRDefault="00D67FF0" w:rsidP="00B42560">
      <w:pPr>
        <w:pStyle w:val="ProtokollLexTn10"/>
        <w:tabs>
          <w:tab w:val="left" w:pos="6804"/>
        </w:tabs>
        <w:ind w:right="-1703"/>
      </w:pPr>
      <w:r>
        <w:t>Plats och tid</w:t>
      </w:r>
      <w:r>
        <w:tab/>
        <w:t>Justerade paragrafer</w:t>
      </w:r>
    </w:p>
    <w:p w14:paraId="0CD6D5D0" w14:textId="77777777" w:rsidR="0056772B" w:rsidRDefault="000A5F68" w:rsidP="00B42560">
      <w:pPr>
        <w:pStyle w:val="ProtokollLexTn12"/>
        <w:tabs>
          <w:tab w:val="left" w:pos="6804"/>
        </w:tabs>
        <w:ind w:right="-1703"/>
      </w:pPr>
      <w:sdt>
        <w:sdtPr>
          <w:alias w:val="SammanträdeJusteringplats"/>
          <w:tag w:val="Lex_SammantraedeJusteringplats"/>
          <w:id w:val="-1854638426"/>
          <w:placeholder>
            <w:docPart w:val="89DFAFD1421047BFAD49895197DDF44D"/>
          </w:placeholder>
          <w:text w:multiLine="1"/>
        </w:sdtPr>
        <w:sdtEndPr/>
        <w:sdtContent>
          <w:r w:rsidR="00146557">
            <w:t>Kommunkontoret Djurås</w:t>
          </w:r>
        </w:sdtContent>
      </w:sdt>
      <w:r w:rsidR="00D67FF0">
        <w:t xml:space="preserve"> </w:t>
      </w:r>
      <w:sdt>
        <w:sdtPr>
          <w:alias w:val="SammanträdeJusteringdatum"/>
          <w:tag w:val="Lex_SammantraedeJusteringdatum"/>
          <w:id w:val="-748266383"/>
          <w:placeholder>
            <w:docPart w:val="A6706122BC8E4F93AAA0D060BD35B6FE"/>
          </w:placeholder>
          <w:text w:multiLine="1"/>
        </w:sdtPr>
        <w:sdtEndPr/>
        <w:sdtContent>
          <w:r w:rsidR="00146557">
            <w:t>2024-05-20</w:t>
          </w:r>
        </w:sdtContent>
      </w:sdt>
      <w:r w:rsidR="00D67FF0">
        <w:t xml:space="preserve">, kl. </w:t>
      </w:r>
      <w:sdt>
        <w:sdtPr>
          <w:alias w:val="SammanträdeJusteringtid"/>
          <w:tag w:val="Lex_SammantraedeJusteringtid"/>
          <w:id w:val="1633665343"/>
          <w:placeholder>
            <w:docPart w:val="8E9130CC3F294FFDA1C4D575B512C4E9"/>
          </w:placeholder>
          <w:text w:multiLine="1"/>
        </w:sdtPr>
        <w:sdtEndPr/>
        <w:sdtContent>
          <w:r w:rsidR="002224EE">
            <w:t>15:30</w:t>
          </w:r>
        </w:sdtContent>
      </w:sdt>
      <w:r w:rsidR="00D67FF0">
        <w:tab/>
      </w:r>
      <w:sdt>
        <w:sdtPr>
          <w:alias w:val="SammanträdestartParagraf"/>
          <w:tag w:val="Lex_SammantraedestartParagraf"/>
          <w:id w:val="-258763161"/>
          <w:placeholder>
            <w:docPart w:val="F98AD0C575EC43988FFFE6D5D33C7315"/>
          </w:placeholder>
          <w:text w:multiLine="1"/>
        </w:sdtPr>
        <w:sdtEndPr/>
        <w:sdtContent>
          <w:r w:rsidR="001C174A" w:rsidRPr="00885048">
            <w:t>§ 38</w:t>
          </w:r>
        </w:sdtContent>
      </w:sdt>
      <w:r w:rsidR="00D67FF0">
        <w:t>-</w:t>
      </w:r>
      <w:sdt>
        <w:sdtPr>
          <w:alias w:val="SammanträdeslutParagraf"/>
          <w:tag w:val="Lex_SammantraedeslutParagraf"/>
          <w:id w:val="-1006902964"/>
          <w:placeholder>
            <w:docPart w:val="BB570DBB81874FC6B8955F3E6A665015"/>
          </w:placeholder>
          <w:text w:multiLine="1"/>
        </w:sdtPr>
        <w:sdtEndPr/>
        <w:sdtContent>
          <w:r w:rsidR="001C174A" w:rsidRPr="00885048">
            <w:t>§ 46</w:t>
          </w:r>
        </w:sdtContent>
      </w:sdt>
    </w:p>
    <w:p w14:paraId="28D53DB8" w14:textId="77777777" w:rsidR="0056772B" w:rsidRDefault="0056772B" w:rsidP="00B42560">
      <w:pPr>
        <w:pStyle w:val="ProtokollLexTn12"/>
        <w:ind w:right="-1703"/>
      </w:pPr>
    </w:p>
    <w:p w14:paraId="17AD7551" w14:textId="77777777" w:rsidR="004454B4" w:rsidRDefault="004454B4" w:rsidP="00B42560">
      <w:pPr>
        <w:pStyle w:val="ProtokollLexTn12"/>
        <w:ind w:right="-1703"/>
      </w:pPr>
    </w:p>
    <w:p w14:paraId="747A641D" w14:textId="77777777" w:rsidR="004454B4" w:rsidRDefault="004454B4" w:rsidP="00B42560">
      <w:pPr>
        <w:pStyle w:val="ProtokollLexTn12"/>
        <w:ind w:right="-1703"/>
      </w:pPr>
    </w:p>
    <w:p w14:paraId="165F9583" w14:textId="77777777" w:rsidR="004454B4" w:rsidRDefault="004454B4" w:rsidP="00B42560">
      <w:pPr>
        <w:pStyle w:val="ProtokollLexTn12"/>
        <w:ind w:right="-1703"/>
      </w:pPr>
    </w:p>
    <w:p w14:paraId="6BF7887F" w14:textId="77777777" w:rsidR="004454B4" w:rsidRDefault="004454B4" w:rsidP="00B42560">
      <w:pPr>
        <w:pStyle w:val="ProtokollLexTn12"/>
        <w:ind w:right="-1703"/>
      </w:pPr>
    </w:p>
    <w:p w14:paraId="123C5C09" w14:textId="77777777" w:rsidR="004454B4" w:rsidRDefault="004454B4" w:rsidP="00B42560">
      <w:pPr>
        <w:pStyle w:val="ProtokollLexTn12"/>
        <w:ind w:right="-1703"/>
      </w:pPr>
    </w:p>
    <w:p w14:paraId="30A38E53" w14:textId="77777777" w:rsidR="004454B4" w:rsidRDefault="004454B4" w:rsidP="00B42560">
      <w:pPr>
        <w:pStyle w:val="ProtokollLexTn12"/>
        <w:ind w:right="-1703"/>
      </w:pPr>
    </w:p>
    <w:p w14:paraId="0D97E3D1" w14:textId="77777777" w:rsidR="004454B4" w:rsidRDefault="004454B4" w:rsidP="00B42560">
      <w:pPr>
        <w:pStyle w:val="ProtokollLexTn12"/>
        <w:ind w:right="-1703"/>
      </w:pPr>
    </w:p>
    <w:p w14:paraId="170B7E5A" w14:textId="77777777" w:rsidR="0056772B" w:rsidRDefault="00D67FF0" w:rsidP="00B42560">
      <w:pPr>
        <w:pStyle w:val="ProtokollLexTn10F"/>
        <w:ind w:right="-1703"/>
      </w:pPr>
      <w:r>
        <w:lastRenderedPageBreak/>
        <w:t>Underskrifter</w:t>
      </w:r>
    </w:p>
    <w:p w14:paraId="2EFB09BB" w14:textId="77777777" w:rsidR="0056772B" w:rsidRDefault="00D67FF0" w:rsidP="00B42560">
      <w:pPr>
        <w:pStyle w:val="ProtokollLexTn10"/>
        <w:ind w:right="-1703"/>
      </w:pPr>
      <w:r>
        <w:t>Sekreterare</w:t>
      </w:r>
    </w:p>
    <w:p w14:paraId="6FB105E6" w14:textId="77777777" w:rsidR="0056772B" w:rsidRDefault="0056772B" w:rsidP="00B42560">
      <w:pPr>
        <w:pStyle w:val="ProtokollLexTn12"/>
        <w:ind w:right="-1703"/>
      </w:pPr>
    </w:p>
    <w:p w14:paraId="753C46E2" w14:textId="77777777" w:rsidR="0056772B" w:rsidRDefault="00D67FF0" w:rsidP="00B42560">
      <w:pPr>
        <w:pStyle w:val="ProtokollLexTn12"/>
        <w:tabs>
          <w:tab w:val="right" w:leader="underscore" w:pos="3969"/>
          <w:tab w:val="left" w:pos="4990"/>
          <w:tab w:val="right" w:leader="underscore" w:pos="9072"/>
        </w:tabs>
        <w:ind w:right="-1703"/>
      </w:pPr>
      <w:r>
        <w:tab/>
      </w:r>
      <w:r>
        <w:tab/>
      </w:r>
    </w:p>
    <w:p w14:paraId="24782F89" w14:textId="77777777" w:rsidR="0056772B" w:rsidRDefault="000A5F68" w:rsidP="00B42560">
      <w:pPr>
        <w:pStyle w:val="ProtokollLexTn12"/>
        <w:tabs>
          <w:tab w:val="left" w:pos="5103"/>
        </w:tabs>
        <w:ind w:right="-1703"/>
      </w:pPr>
      <w:sdt>
        <w:sdtPr>
          <w:alias w:val="DeltagarlistaSekreterare"/>
          <w:tag w:val="Lex_DeltagarlistaSekreterare"/>
          <w:id w:val="397323107"/>
          <w:placeholder>
            <w:docPart w:val="173402A83D754D579B1F64569DCBEB31"/>
          </w:placeholder>
          <w:text w:multiLine="1"/>
        </w:sdtPr>
        <w:sdtEndPr/>
        <w:sdtContent>
          <w:r w:rsidR="00545898" w:rsidRPr="00885048">
            <w:t>Margareta Marjeta</w:t>
          </w:r>
        </w:sdtContent>
      </w:sdt>
      <w:r w:rsidR="00D67FF0">
        <w:tab/>
      </w:r>
    </w:p>
    <w:p w14:paraId="31C44FBF" w14:textId="77777777" w:rsidR="0056772B" w:rsidRDefault="0056772B" w:rsidP="00B42560">
      <w:pPr>
        <w:pStyle w:val="ProtokollLexTn12"/>
        <w:ind w:right="-1703"/>
      </w:pPr>
    </w:p>
    <w:p w14:paraId="533415F9" w14:textId="77777777" w:rsidR="0056772B" w:rsidRDefault="00D67FF0" w:rsidP="00B42560">
      <w:pPr>
        <w:pStyle w:val="ProtokollLexTn10"/>
        <w:ind w:right="-1703"/>
      </w:pPr>
      <w:r>
        <w:t>Ordförande</w:t>
      </w:r>
    </w:p>
    <w:p w14:paraId="103BC528" w14:textId="77777777" w:rsidR="0056772B" w:rsidRDefault="0056772B" w:rsidP="00B42560">
      <w:pPr>
        <w:pStyle w:val="ProtokollLexTn12"/>
        <w:ind w:right="-1703"/>
      </w:pPr>
    </w:p>
    <w:p w14:paraId="60073EE2" w14:textId="77777777" w:rsidR="0056772B" w:rsidRDefault="00D67FF0" w:rsidP="00B42560">
      <w:pPr>
        <w:pStyle w:val="ProtokollLexTn12"/>
        <w:tabs>
          <w:tab w:val="right" w:leader="underscore" w:pos="3969"/>
          <w:tab w:val="left" w:pos="4990"/>
          <w:tab w:val="right" w:leader="underscore" w:pos="9072"/>
        </w:tabs>
        <w:ind w:right="-1703"/>
      </w:pPr>
      <w:r>
        <w:tab/>
      </w:r>
      <w:r>
        <w:tab/>
      </w:r>
    </w:p>
    <w:p w14:paraId="11045C84" w14:textId="77777777" w:rsidR="0056772B" w:rsidRDefault="000A5F68" w:rsidP="00B42560">
      <w:pPr>
        <w:pStyle w:val="ProtokollLexTn12"/>
        <w:tabs>
          <w:tab w:val="left" w:pos="5103"/>
        </w:tabs>
        <w:ind w:right="-1703"/>
      </w:pPr>
      <w:sdt>
        <w:sdtPr>
          <w:alias w:val="DeltagarlistaOrdforande"/>
          <w:tag w:val="Lex_DeltagarlistaOrdforande"/>
          <w:id w:val="720939347"/>
          <w:placeholder>
            <w:docPart w:val="EF76186216824CD4BAC0D3990D31DEA4"/>
          </w:placeholder>
          <w:text w:multiLine="1"/>
        </w:sdtPr>
        <w:sdtEndPr/>
        <w:sdtContent>
          <w:r w:rsidR="00545898" w:rsidRPr="00885048">
            <w:t>Eva-Lotta Törnblom Nises (S)</w:t>
          </w:r>
        </w:sdtContent>
      </w:sdt>
      <w:r w:rsidR="00D67FF0">
        <w:tab/>
      </w:r>
    </w:p>
    <w:p w14:paraId="6F5DE375" w14:textId="77777777" w:rsidR="0056772B" w:rsidRDefault="0056772B" w:rsidP="00B42560">
      <w:pPr>
        <w:pStyle w:val="ProtokollLexTn12"/>
        <w:ind w:right="-1703"/>
      </w:pPr>
    </w:p>
    <w:p w14:paraId="7FEBDF7C" w14:textId="77777777" w:rsidR="0056772B" w:rsidRDefault="00D67FF0" w:rsidP="00B42560">
      <w:pPr>
        <w:pStyle w:val="ProtokollLexTn10"/>
        <w:ind w:right="-1703"/>
      </w:pPr>
      <w:r>
        <w:t>Justerare</w:t>
      </w:r>
    </w:p>
    <w:p w14:paraId="16E98C1D" w14:textId="77777777" w:rsidR="0056772B" w:rsidRDefault="0056772B" w:rsidP="00B42560">
      <w:pPr>
        <w:pStyle w:val="ProtokollLexTn12"/>
        <w:ind w:right="-1703"/>
      </w:pPr>
    </w:p>
    <w:p w14:paraId="18B0F5F3" w14:textId="77777777" w:rsidR="0056772B" w:rsidRDefault="00D67FF0" w:rsidP="00B42560">
      <w:pPr>
        <w:pStyle w:val="ProtokollLexTn12"/>
        <w:tabs>
          <w:tab w:val="right" w:leader="underscore" w:pos="3969"/>
          <w:tab w:val="left" w:pos="4990"/>
          <w:tab w:val="right" w:leader="underscore" w:pos="9072"/>
        </w:tabs>
        <w:ind w:right="-1703"/>
      </w:pPr>
      <w:r>
        <w:tab/>
      </w:r>
      <w:r>
        <w:tab/>
      </w:r>
    </w:p>
    <w:p w14:paraId="57D834B5" w14:textId="77777777" w:rsidR="0056772B" w:rsidRDefault="000A5F68" w:rsidP="00B42560">
      <w:pPr>
        <w:pStyle w:val="ProtokollLexTn12"/>
        <w:tabs>
          <w:tab w:val="left" w:pos="5103"/>
        </w:tabs>
        <w:ind w:right="-1703"/>
      </w:pPr>
      <w:sdt>
        <w:sdtPr>
          <w:alias w:val="SammanträdeJusterare"/>
          <w:tag w:val="Lex_SammantraedeJusterare"/>
          <w:id w:val="-2114430055"/>
          <w:placeholder>
            <w:docPart w:val="B3B37618E8D64A85BD474588BD9867CF"/>
          </w:placeholder>
          <w:text w:multiLine="1"/>
        </w:sdtPr>
        <w:sdtEndPr/>
        <w:sdtContent>
          <w:r w:rsidR="00146557">
            <w:t>Ulf Haglund (KD)</w:t>
          </w:r>
        </w:sdtContent>
      </w:sdt>
      <w:r w:rsidR="00D67FF0">
        <w:tab/>
      </w:r>
    </w:p>
    <w:p w14:paraId="1C6ADDE5" w14:textId="77777777" w:rsidR="0056772B" w:rsidRDefault="0056772B" w:rsidP="00B42560">
      <w:pPr>
        <w:pStyle w:val="ProtokollLexTn12"/>
        <w:ind w:right="-1703"/>
      </w:pPr>
    </w:p>
    <w:p w14:paraId="4ACF615F" w14:textId="77777777" w:rsidR="0056772B" w:rsidRDefault="0056772B" w:rsidP="00B42560">
      <w:pPr>
        <w:pStyle w:val="ProtokollLexTn06"/>
        <w:pBdr>
          <w:top w:val="single" w:sz="4" w:space="1" w:color="auto"/>
        </w:pBdr>
        <w:ind w:right="-1703"/>
      </w:pPr>
    </w:p>
    <w:p w14:paraId="10D768C9" w14:textId="77777777" w:rsidR="0056772B" w:rsidRDefault="00D67FF0" w:rsidP="00B42560">
      <w:pPr>
        <w:pStyle w:val="ProtokollLexTn12"/>
        <w:tabs>
          <w:tab w:val="left" w:pos="2268"/>
        </w:tabs>
        <w:ind w:right="-1703"/>
      </w:pPr>
      <w:r w:rsidRPr="0057454D">
        <w:rPr>
          <w:b/>
          <w:sz w:val="20"/>
          <w:szCs w:val="20"/>
        </w:rPr>
        <w:t>Anslag/Bevis</w:t>
      </w:r>
      <w:r>
        <w:tab/>
        <w:t>Protokollet är justerat. Justeringar har tillkännagivits genom anslag.</w:t>
      </w:r>
    </w:p>
    <w:p w14:paraId="32DB9062" w14:textId="77777777" w:rsidR="0056772B" w:rsidRDefault="0056772B" w:rsidP="00B42560">
      <w:pPr>
        <w:pStyle w:val="ProtokollLexTn06"/>
        <w:ind w:right="-1703"/>
      </w:pPr>
    </w:p>
    <w:p w14:paraId="2C3EBD45" w14:textId="77777777" w:rsidR="0056772B" w:rsidRDefault="00D67FF0" w:rsidP="00B42560">
      <w:pPr>
        <w:pStyle w:val="ProtokollLexTn10"/>
        <w:tabs>
          <w:tab w:val="left" w:pos="6237"/>
        </w:tabs>
        <w:ind w:right="-1703"/>
      </w:pPr>
      <w:r>
        <w:t>Organ</w:t>
      </w:r>
      <w:r>
        <w:tab/>
        <w:t>Sammanträdesdatum</w:t>
      </w:r>
    </w:p>
    <w:p w14:paraId="7DEFC658" w14:textId="77777777" w:rsidR="0056772B" w:rsidRDefault="000A5F68" w:rsidP="00B42560">
      <w:pPr>
        <w:pStyle w:val="ProtokollLexTn12"/>
        <w:tabs>
          <w:tab w:val="left" w:pos="6237"/>
        </w:tabs>
        <w:ind w:right="-1703"/>
      </w:pPr>
      <w:sdt>
        <w:sdtPr>
          <w:alias w:val="Enhet"/>
          <w:tag w:val="Lex_Enhet"/>
          <w:id w:val="-2101096333"/>
          <w:placeholder>
            <w:docPart w:val="029EA82EDB1F416CA5DFCD21647F9914"/>
          </w:placeholder>
          <w:text w:multiLine="1"/>
        </w:sdtPr>
        <w:sdtEndPr/>
        <w:sdtContent>
          <w:r w:rsidR="00545898" w:rsidRPr="00885048">
            <w:t>Socialnämnden</w:t>
          </w:r>
        </w:sdtContent>
      </w:sdt>
      <w:r w:rsidR="00D67FF0">
        <w:tab/>
      </w:r>
      <w:sdt>
        <w:sdtPr>
          <w:alias w:val="SammanträdeDatum"/>
          <w:tag w:val="Lex_SammantraedeDatum"/>
          <w:id w:val="-794669978"/>
          <w:placeholder>
            <w:docPart w:val="E80FBF040FD04BD1A06F94D3161C4A3D"/>
          </w:placeholder>
          <w:text w:multiLine="1"/>
        </w:sdtPr>
        <w:sdtEndPr/>
        <w:sdtContent>
          <w:r w:rsidR="00545898" w:rsidRPr="00885048">
            <w:t>2024-05-20</w:t>
          </w:r>
        </w:sdtContent>
      </w:sdt>
    </w:p>
    <w:p w14:paraId="72992CB4" w14:textId="77777777" w:rsidR="0056772B" w:rsidRDefault="0056772B" w:rsidP="00B42560">
      <w:pPr>
        <w:pStyle w:val="ProtokollLexTn06"/>
        <w:ind w:right="-1703"/>
      </w:pPr>
    </w:p>
    <w:p w14:paraId="7954F6A4" w14:textId="77777777" w:rsidR="0056772B" w:rsidRDefault="00D67FF0" w:rsidP="00B42560">
      <w:pPr>
        <w:pStyle w:val="ProtokollLexTn10"/>
        <w:tabs>
          <w:tab w:val="left" w:pos="6237"/>
        </w:tabs>
        <w:ind w:right="-1703"/>
      </w:pPr>
      <w:r>
        <w:t>Beslutade paragrafer</w:t>
      </w:r>
      <w:r>
        <w:tab/>
        <w:t>Datum för anslags uppsättande</w:t>
      </w:r>
    </w:p>
    <w:p w14:paraId="4B86D828" w14:textId="77777777" w:rsidR="0056772B" w:rsidRPr="00252724" w:rsidRDefault="000A5F68" w:rsidP="00B42560">
      <w:pPr>
        <w:pStyle w:val="ProtokollLexTn12"/>
        <w:tabs>
          <w:tab w:val="left" w:pos="6237"/>
        </w:tabs>
        <w:ind w:right="-1703"/>
      </w:pPr>
      <w:sdt>
        <w:sdtPr>
          <w:alias w:val="SammanträdestartParagraf"/>
          <w:tag w:val="Lex_SammantraedestartParagraf"/>
          <w:id w:val="-617835369"/>
          <w:placeholder>
            <w:docPart w:val="AF397F93FC864D359CC02D4DC7827159"/>
          </w:placeholder>
          <w:text w:multiLine="1"/>
        </w:sdtPr>
        <w:sdtEndPr/>
        <w:sdtContent>
          <w:r w:rsidR="00545898" w:rsidRPr="00885048">
            <w:t>§ 38</w:t>
          </w:r>
        </w:sdtContent>
      </w:sdt>
      <w:r w:rsidR="00D67FF0">
        <w:t>-</w:t>
      </w:r>
      <w:sdt>
        <w:sdtPr>
          <w:alias w:val="SammanträdeslutParagraf"/>
          <w:tag w:val="Lex_SammantraedeslutParagraf"/>
          <w:id w:val="975954425"/>
          <w:placeholder>
            <w:docPart w:val="3649E59C29554DBC869B361F29F976D1"/>
          </w:placeholder>
          <w:text w:multiLine="1"/>
        </w:sdtPr>
        <w:sdtEndPr/>
        <w:sdtContent>
          <w:r w:rsidR="00545898" w:rsidRPr="00885048">
            <w:t>§ 46</w:t>
          </w:r>
        </w:sdtContent>
      </w:sdt>
      <w:r w:rsidR="00D67FF0">
        <w:tab/>
      </w:r>
      <w:r w:rsidR="004454B4" w:rsidRPr="00252724">
        <w:t>2024-0</w:t>
      </w:r>
      <w:r w:rsidR="00252724" w:rsidRPr="00252724">
        <w:t>5-21</w:t>
      </w:r>
    </w:p>
    <w:p w14:paraId="0F1F43A3" w14:textId="77777777" w:rsidR="0056772B" w:rsidRPr="00252724" w:rsidRDefault="0056772B" w:rsidP="00B42560">
      <w:pPr>
        <w:pStyle w:val="ProtokollLexTn06"/>
        <w:ind w:right="-1703"/>
      </w:pPr>
    </w:p>
    <w:p w14:paraId="3D72742B" w14:textId="77777777" w:rsidR="0056772B" w:rsidRPr="00252724" w:rsidRDefault="00D67FF0" w:rsidP="00B42560">
      <w:pPr>
        <w:pStyle w:val="ProtokollLexTn10"/>
        <w:tabs>
          <w:tab w:val="left" w:pos="6237"/>
        </w:tabs>
        <w:ind w:right="-1703"/>
      </w:pPr>
      <w:r w:rsidRPr="00252724">
        <w:t>Förvaringsplats för protokollet</w:t>
      </w:r>
      <w:r w:rsidRPr="00252724">
        <w:tab/>
        <w:t>Datum då anslaget tas ned</w:t>
      </w:r>
    </w:p>
    <w:p w14:paraId="6ADF790C" w14:textId="77777777" w:rsidR="0056772B" w:rsidRPr="00252724" w:rsidRDefault="00D67FF0" w:rsidP="00B42560">
      <w:pPr>
        <w:pStyle w:val="ProtokollLexTn12"/>
        <w:tabs>
          <w:tab w:val="left" w:pos="6237"/>
        </w:tabs>
        <w:ind w:right="-1703"/>
      </w:pPr>
      <w:r w:rsidRPr="00252724">
        <w:t>Kommunkontoret Djurås</w:t>
      </w:r>
      <w:r w:rsidRPr="00252724">
        <w:tab/>
        <w:t>20</w:t>
      </w:r>
      <w:r w:rsidR="00252724" w:rsidRPr="00252724">
        <w:t>24-06-12</w:t>
      </w:r>
    </w:p>
    <w:p w14:paraId="1A33C2FD" w14:textId="77777777" w:rsidR="0056772B" w:rsidRDefault="0056772B" w:rsidP="00B42560">
      <w:pPr>
        <w:pStyle w:val="ProtokollLexTn06"/>
        <w:ind w:right="-1703"/>
      </w:pPr>
    </w:p>
    <w:p w14:paraId="4ECC20AD" w14:textId="77777777" w:rsidR="0056772B" w:rsidRDefault="00D67FF0" w:rsidP="00B42560">
      <w:pPr>
        <w:pStyle w:val="ProtokollLexTn10"/>
        <w:ind w:right="-1703"/>
      </w:pPr>
      <w:r>
        <w:t>Underskrift</w:t>
      </w:r>
    </w:p>
    <w:p w14:paraId="080E729B" w14:textId="77777777" w:rsidR="0056772B" w:rsidRDefault="0056772B" w:rsidP="00B42560">
      <w:pPr>
        <w:pStyle w:val="ProtokollLexTn12"/>
        <w:ind w:right="-1703"/>
      </w:pPr>
    </w:p>
    <w:p w14:paraId="2D4F4B0C" w14:textId="77777777" w:rsidR="0056772B" w:rsidRDefault="00D67FF0" w:rsidP="00B42560">
      <w:pPr>
        <w:pStyle w:val="ProtokollLexTn12"/>
        <w:tabs>
          <w:tab w:val="right" w:leader="underscore" w:pos="3969"/>
        </w:tabs>
        <w:ind w:right="-1703"/>
      </w:pPr>
      <w:r>
        <w:tab/>
      </w:r>
      <w:r w:rsidR="00AB2243">
        <w:tab/>
      </w:r>
    </w:p>
    <w:p w14:paraId="55FEE1AD" w14:textId="77777777" w:rsidR="0056772B" w:rsidRDefault="000A5F68" w:rsidP="00B42560">
      <w:pPr>
        <w:pStyle w:val="ProtokollLexTn12"/>
        <w:ind w:right="-1703"/>
      </w:pPr>
      <w:sdt>
        <w:sdtPr>
          <w:alias w:val="DeltagarlistaSekreterare"/>
          <w:tag w:val="Lex_DeltagarlistaSekreterare"/>
          <w:id w:val="1940254342"/>
          <w:placeholder>
            <w:docPart w:val="A3C796A6B3364817A4118B7A6F7CF120"/>
          </w:placeholder>
          <w:text w:multiLine="1"/>
        </w:sdtPr>
        <w:sdtEndPr/>
        <w:sdtContent>
          <w:r w:rsidR="00545898" w:rsidRPr="00885048">
            <w:t>Margareta Marjeta</w:t>
          </w:r>
        </w:sdtContent>
      </w:sdt>
    </w:p>
    <w:p w14:paraId="2E248D47" w14:textId="77777777" w:rsidR="0056772B" w:rsidRPr="00CB7303" w:rsidRDefault="0056772B" w:rsidP="00B42560">
      <w:pPr>
        <w:pStyle w:val="ProtokollLexTn06"/>
        <w:pBdr>
          <w:bottom w:val="single" w:sz="4" w:space="1" w:color="auto"/>
        </w:pBdr>
        <w:ind w:right="-1703"/>
      </w:pPr>
    </w:p>
    <w:p w14:paraId="4B4CB80E" w14:textId="77777777" w:rsidR="0056772B" w:rsidRDefault="00D67FF0" w:rsidP="00B42560">
      <w:pPr>
        <w:ind w:right="-1703"/>
        <w:rPr>
          <w:sz w:val="8"/>
          <w:szCs w:val="8"/>
        </w:rPr>
      </w:pPr>
      <w:r>
        <w:rPr>
          <w:noProof/>
          <w:sz w:val="8"/>
          <w:szCs w:val="8"/>
        </w:rPr>
        <mc:AlternateContent>
          <mc:Choice Requires="wps">
            <w:drawing>
              <wp:anchor distT="0" distB="0" distL="114300" distR="114300" simplePos="0" relativeHeight="251658240" behindDoc="0" locked="1" layoutInCell="1" allowOverlap="1" wp14:anchorId="0074C7F0" wp14:editId="1B26F631">
                <wp:simplePos x="0" y="0"/>
                <wp:positionH relativeFrom="column">
                  <wp:posOffset>-39370</wp:posOffset>
                </wp:positionH>
                <wp:positionV relativeFrom="page">
                  <wp:posOffset>9464040</wp:posOffset>
                </wp:positionV>
                <wp:extent cx="6303600" cy="709200"/>
                <wp:effectExtent l="0" t="0" r="21590" b="15240"/>
                <wp:wrapNone/>
                <wp:docPr id="4" name="Rektangel 4"/>
                <wp:cNvGraphicFramePr/>
                <a:graphic xmlns:a="http://schemas.openxmlformats.org/drawingml/2006/main">
                  <a:graphicData uri="http://schemas.microsoft.com/office/word/2010/wordprocessingShape">
                    <wps:wsp>
                      <wps:cNvSpPr/>
                      <wps:spPr>
                        <a:xfrm>
                          <a:off x="0" y="0"/>
                          <a:ext cx="6303600" cy="709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E742CEC" id="Rektangel 4" o:spid="_x0000_s1026" style="position:absolute;margin-left:-3.1pt;margin-top:745.2pt;width:496.35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" fillcolor="white [3212]" strokecolor="white [3212]" strokeweight="1pt">
                <w10:wrap anchory="page"/>
                <w10:anchorlock/>
              </v:rect>
            </w:pict>
          </mc:Fallback>
        </mc:AlternateContent>
      </w:r>
      <w:r w:rsidRPr="00904E5E">
        <w:rPr>
          <w:sz w:val="8"/>
          <w:szCs w:val="8"/>
        </w:rPr>
        <w:br w:type="page"/>
      </w:r>
    </w:p>
    <w:p w14:paraId="593DD411" w14:textId="77777777" w:rsidR="00C169D2" w:rsidRPr="00C169D2" w:rsidRDefault="00C169D2" w:rsidP="00C169D2">
      <w:pPr>
        <w:rPr>
          <w:sz w:val="2"/>
          <w:szCs w:val="2"/>
        </w:rPr>
      </w:pPr>
    </w:p>
    <w:bookmarkStart w:id="0" w:name="_Hlk13129696" w:displacedByCustomXml="next"/>
    <w:sdt>
      <w:sdtPr>
        <w:alias w:val="Protokoll_submall_SN"/>
        <w:tag w:val="Lex_Protokoll_submall_SN_Sub"/>
        <w:id w:val="670297042"/>
        <w:lock w:val="sdtLocked"/>
        <w:placeholder>
          <w:docPart w:val="5437E5037C0E4994B6018E2DB6141462"/>
        </w:placeholder>
      </w:sdtPr>
      <w:sdtEndPr/>
      <w:sdtContent>
        <w:bookmarkEnd w:id="0" w:displacedByCustomXml="prev"/>
        <w:p w14:paraId="33FD67FE" w14:textId="77777777" w:rsidR="004454B4" w:rsidRDefault="004454B4" w:rsidP="00E1659A">
          <w:pPr>
            <w:pStyle w:val="LEXDnr"/>
          </w:pPr>
          <w:r w:rsidRPr="00211920">
            <w:t>SN/2024:4, SN/2024:6</w:t>
          </w:r>
        </w:p>
        <w:p w14:paraId="1B8B509F" w14:textId="77777777" w:rsidR="004454B4" w:rsidRPr="000551D0" w:rsidRDefault="004454B4" w:rsidP="000551D0">
          <w:pPr>
            <w:pStyle w:val="LEXRubrik1fet"/>
          </w:pPr>
          <w:r>
            <w:t xml:space="preserve">SN </w:t>
          </w:r>
          <w:r w:rsidRPr="000551D0">
            <w:t>§ 38</w:t>
          </w:r>
        </w:p>
        <w:p w14:paraId="4AA092F7" w14:textId="77777777" w:rsidR="004454B4" w:rsidRPr="0078133F" w:rsidRDefault="004454B4" w:rsidP="0078133F">
          <w:pPr>
            <w:pStyle w:val="LEXText"/>
            <w:rPr>
              <w:sz w:val="12"/>
              <w:szCs w:val="12"/>
            </w:rPr>
          </w:pPr>
        </w:p>
        <w:p w14:paraId="0D32F835" w14:textId="77777777" w:rsidR="004454B4" w:rsidRDefault="004454B4" w:rsidP="0078133F">
          <w:pPr>
            <w:pStyle w:val="LEXDokumentbeskrivning"/>
          </w:pPr>
          <w:r w:rsidRPr="00CA64BF">
            <w:t>Förvaltningschefens verksamhetsrapport</w:t>
          </w:r>
        </w:p>
        <w:p w14:paraId="7768C0FF" w14:textId="77777777" w:rsidR="004454B4" w:rsidRPr="0006620A" w:rsidRDefault="004454B4" w:rsidP="005C7B23">
          <w:pPr>
            <w:pStyle w:val="LEXRubrik1fet"/>
          </w:pPr>
          <w:r w:rsidRPr="0006620A">
            <w:t>Socialnämndens beslut</w:t>
          </w:r>
        </w:p>
        <w:p w14:paraId="08C0FC3D" w14:textId="77777777" w:rsidR="004454B4" w:rsidRDefault="004454B4" w:rsidP="00126CAB">
          <w:pPr>
            <w:pStyle w:val="LEXBeslut"/>
          </w:pPr>
          <w:r>
            <w:t>1.</w:t>
          </w:r>
          <w:r>
            <w:tab/>
            <w:t>Lägga verksamhetsrapporten till handlingarna.</w:t>
          </w:r>
        </w:p>
        <w:p w14:paraId="6E995E8A" w14:textId="77777777" w:rsidR="004454B4" w:rsidRDefault="004454B4" w:rsidP="00CD7FF1">
          <w:pPr>
            <w:pStyle w:val="LEXRubrik1fet"/>
          </w:pPr>
          <w:r>
            <w:t>Ärendebeskrivning</w:t>
          </w:r>
        </w:p>
        <w:p w14:paraId="0CCCBEAF" w14:textId="77777777" w:rsidR="004454B4" w:rsidRDefault="004454B4" w:rsidP="00CB5B1E">
          <w:pPr>
            <w:pStyle w:val="LEXText"/>
          </w:pPr>
          <w:r>
            <w:t>Verksamhetsrapport från förvaltningschef och verksamhetschefer för Stöd och Omsorg och Vård och Omsorg.</w:t>
          </w:r>
        </w:p>
        <w:p w14:paraId="25BBFE71" w14:textId="77777777" w:rsidR="004454B4" w:rsidRDefault="004454B4" w:rsidP="00CB5B1E">
          <w:pPr>
            <w:pStyle w:val="LEXRubrik1fet"/>
          </w:pPr>
          <w:r>
            <w:t>Övergripande</w:t>
          </w:r>
        </w:p>
        <w:p w14:paraId="381CF7BD" w14:textId="77777777" w:rsidR="004454B4" w:rsidRPr="00957F2A" w:rsidRDefault="004454B4" w:rsidP="004454B4">
          <w:pPr>
            <w:pStyle w:val="LEXListapunkter0"/>
            <w:numPr>
              <w:ilvl w:val="0"/>
              <w:numId w:val="37"/>
            </w:numPr>
          </w:pPr>
          <w:r>
            <w:t>God och Nära vård</w:t>
          </w:r>
        </w:p>
        <w:p w14:paraId="4A58DA76" w14:textId="77777777" w:rsidR="004454B4" w:rsidRPr="00A502CD" w:rsidRDefault="004454B4" w:rsidP="004454B4">
          <w:pPr>
            <w:pStyle w:val="LEXListastreck0"/>
            <w:numPr>
              <w:ilvl w:val="0"/>
              <w:numId w:val="38"/>
            </w:numPr>
            <w:ind w:left="765"/>
          </w:pPr>
          <w:r w:rsidRPr="00A502CD">
            <w:t xml:space="preserve">Uppmärksamhetsveckorna 2024 </w:t>
          </w:r>
        </w:p>
        <w:p w14:paraId="4DC1C1AD" w14:textId="77777777" w:rsidR="004454B4" w:rsidRPr="00A502CD" w:rsidRDefault="004454B4" w:rsidP="004454B4">
          <w:pPr>
            <w:pStyle w:val="LEXListastreck0"/>
            <w:numPr>
              <w:ilvl w:val="0"/>
              <w:numId w:val="38"/>
            </w:numPr>
            <w:ind w:left="765"/>
          </w:pPr>
          <w:r w:rsidRPr="00A502CD">
            <w:t xml:space="preserve">Lokala årsberättelsen 2024 </w:t>
          </w:r>
        </w:p>
        <w:p w14:paraId="1D2FD767" w14:textId="77777777" w:rsidR="004454B4" w:rsidRPr="0052018C" w:rsidRDefault="004454B4" w:rsidP="004454B4">
          <w:pPr>
            <w:pStyle w:val="LEXListapunkter0"/>
            <w:numPr>
              <w:ilvl w:val="0"/>
              <w:numId w:val="37"/>
            </w:numPr>
          </w:pPr>
          <w:r w:rsidRPr="0052018C">
            <w:t>Årsrapporter 2023 LPO</w:t>
          </w:r>
        </w:p>
        <w:p w14:paraId="4F673DD1" w14:textId="77777777" w:rsidR="004454B4" w:rsidRDefault="004454B4" w:rsidP="004454B4">
          <w:pPr>
            <w:pStyle w:val="LEXListapunkter0"/>
            <w:numPr>
              <w:ilvl w:val="0"/>
              <w:numId w:val="37"/>
            </w:numPr>
            <w:rPr>
              <w:rFonts w:eastAsia="Aptos"/>
            </w:rPr>
          </w:pPr>
          <w:r w:rsidRPr="00CE522C">
            <w:rPr>
              <w:rFonts w:eastAsia="Aptos"/>
            </w:rPr>
            <w:t>Vårpropositionen 2024, vad inneb</w:t>
          </w:r>
          <w:r>
            <w:rPr>
              <w:rFonts w:eastAsia="Aptos"/>
            </w:rPr>
            <w:t>a</w:t>
          </w:r>
          <w:r w:rsidRPr="00CE522C">
            <w:rPr>
              <w:rFonts w:eastAsia="Aptos"/>
            </w:rPr>
            <w:t>r de</w:t>
          </w:r>
          <w:r>
            <w:rPr>
              <w:rFonts w:eastAsia="Aptos"/>
            </w:rPr>
            <w:t>n</w:t>
          </w:r>
          <w:r w:rsidRPr="00CE522C">
            <w:rPr>
              <w:rFonts w:eastAsia="Aptos"/>
            </w:rPr>
            <w:t xml:space="preserve"> för socialtjänsten</w:t>
          </w:r>
        </w:p>
        <w:p w14:paraId="46BB6BFE" w14:textId="77777777" w:rsidR="004454B4" w:rsidRPr="000301DF" w:rsidRDefault="004454B4" w:rsidP="004454B4">
          <w:pPr>
            <w:pStyle w:val="LEXListapunkter0"/>
            <w:numPr>
              <w:ilvl w:val="0"/>
              <w:numId w:val="37"/>
            </w:numPr>
            <w:rPr>
              <w:rFonts w:eastAsia="Aptos"/>
            </w:rPr>
          </w:pPr>
          <w:r>
            <w:rPr>
              <w:rFonts w:eastAsia="Aptos"/>
            </w:rPr>
            <w:t>Rekrytering</w:t>
          </w:r>
        </w:p>
        <w:p w14:paraId="1F2ACCC9" w14:textId="77777777" w:rsidR="004454B4" w:rsidRDefault="004454B4" w:rsidP="00CB5B1E">
          <w:pPr>
            <w:pStyle w:val="LEXRubrik1fet"/>
          </w:pPr>
          <w:r>
            <w:t>Stöd och Omsorg</w:t>
          </w:r>
        </w:p>
        <w:p w14:paraId="47FF08DF" w14:textId="77777777" w:rsidR="004454B4" w:rsidRPr="004407B2" w:rsidRDefault="004454B4" w:rsidP="004454B4">
          <w:pPr>
            <w:pStyle w:val="LEXListapunkter0"/>
            <w:numPr>
              <w:ilvl w:val="0"/>
              <w:numId w:val="37"/>
            </w:numPr>
            <w:rPr>
              <w:i/>
            </w:rPr>
          </w:pPr>
          <w:r w:rsidRPr="004407B2">
            <w:t>Föräldrastödsprogram</w:t>
          </w:r>
        </w:p>
        <w:p w14:paraId="1E04224A" w14:textId="77777777" w:rsidR="004454B4" w:rsidRDefault="004454B4" w:rsidP="004454B4">
          <w:pPr>
            <w:pStyle w:val="LEXListapunkter0"/>
            <w:numPr>
              <w:ilvl w:val="0"/>
              <w:numId w:val="37"/>
            </w:numPr>
          </w:pPr>
          <w:r>
            <w:t>Anhörigstöd, utvärdering ”Steget ut”</w:t>
          </w:r>
        </w:p>
        <w:p w14:paraId="1FA42B1B" w14:textId="77777777" w:rsidR="004454B4" w:rsidRPr="004407B2" w:rsidRDefault="004454B4" w:rsidP="004454B4">
          <w:pPr>
            <w:pStyle w:val="LEXListapunkter0"/>
            <w:numPr>
              <w:ilvl w:val="0"/>
              <w:numId w:val="37"/>
            </w:numPr>
          </w:pPr>
          <w:r>
            <w:t xml:space="preserve">Statistik försörjningsstöd </w:t>
          </w:r>
        </w:p>
        <w:p w14:paraId="78166374" w14:textId="77777777" w:rsidR="004454B4" w:rsidRDefault="004454B4" w:rsidP="00CB5B1E">
          <w:pPr>
            <w:pStyle w:val="LEXRubrik1fet"/>
          </w:pPr>
          <w:r>
            <w:t>Vård och omsorg</w:t>
          </w:r>
        </w:p>
        <w:p w14:paraId="0DF23F45" w14:textId="77777777" w:rsidR="004454B4" w:rsidRDefault="004454B4" w:rsidP="004454B4">
          <w:pPr>
            <w:pStyle w:val="LEXListapunkter0"/>
            <w:numPr>
              <w:ilvl w:val="0"/>
              <w:numId w:val="37"/>
            </w:numPr>
          </w:pPr>
          <w:r w:rsidRPr="00393307">
            <w:t>Rekrytering av enhetschef till Högsveden</w:t>
          </w:r>
        </w:p>
        <w:p w14:paraId="217203B9" w14:textId="77777777" w:rsidR="004454B4" w:rsidRPr="00393307" w:rsidRDefault="004454B4" w:rsidP="004454B4">
          <w:pPr>
            <w:pStyle w:val="LEXListapunkter0"/>
            <w:numPr>
              <w:ilvl w:val="0"/>
              <w:numId w:val="37"/>
            </w:numPr>
          </w:pPr>
          <w:r>
            <w:t>Rekrytering av semestervikarier</w:t>
          </w:r>
        </w:p>
        <w:p w14:paraId="2E0598E4" w14:textId="77777777" w:rsidR="004454B4" w:rsidRDefault="004454B4" w:rsidP="00CB5B1E">
          <w:pPr>
            <w:pStyle w:val="LEXRubrik1fet"/>
          </w:pPr>
          <w:r>
            <w:t>Statistik</w:t>
          </w:r>
        </w:p>
        <w:p w14:paraId="27C71DA6" w14:textId="77777777" w:rsidR="004454B4" w:rsidRPr="005B54F9" w:rsidRDefault="004454B4" w:rsidP="00CB5B1E">
          <w:pPr>
            <w:pStyle w:val="LEXText"/>
          </w:pPr>
          <w:r w:rsidRPr="005B54F9">
            <w:rPr>
              <w:rStyle w:val="eop"/>
              <w:i/>
              <w:iCs/>
            </w:rPr>
            <w:t xml:space="preserve">Redovisningar </w:t>
          </w:r>
          <w:r w:rsidRPr="005B54F9">
            <w:t>(SN/2024:6)</w:t>
          </w:r>
        </w:p>
        <w:p w14:paraId="1CC93356" w14:textId="77777777" w:rsidR="004454B4" w:rsidRPr="005B54F9" w:rsidRDefault="004454B4" w:rsidP="00CB5B1E">
          <w:pPr>
            <w:pStyle w:val="LEXText"/>
          </w:pPr>
          <w:r w:rsidRPr="005B54F9">
            <w:t>Statistik, individ- och familjeomsorgen (IFO), jan-</w:t>
          </w:r>
          <w:r>
            <w:t>april 202</w:t>
          </w:r>
          <w:r w:rsidRPr="005B54F9">
            <w:t>4, 3 sidor</w:t>
          </w:r>
        </w:p>
        <w:p w14:paraId="6DC32F66" w14:textId="77777777" w:rsidR="004454B4" w:rsidRPr="00CB5B1E" w:rsidRDefault="004454B4" w:rsidP="00CB5B1E">
          <w:pPr>
            <w:pStyle w:val="LEXText"/>
          </w:pPr>
          <w:r w:rsidRPr="005B54F9">
            <w:t>Statistik, arbetsmarknadsenheten (AME), jan-</w:t>
          </w:r>
          <w:r>
            <w:t>april</w:t>
          </w:r>
          <w:r w:rsidRPr="005B54F9">
            <w:t xml:space="preserve"> 2024, 1 sida</w:t>
          </w:r>
        </w:p>
        <w:p w14:paraId="73FE4EFE" w14:textId="77777777" w:rsidR="004454B4" w:rsidRDefault="004454B4" w:rsidP="00CD7FF1">
          <w:pPr>
            <w:pStyle w:val="LEXRubrik1fet"/>
          </w:pPr>
          <w:r>
            <w:t>Beslutsunderlag</w:t>
          </w:r>
        </w:p>
        <w:p w14:paraId="7E2958AF" w14:textId="77777777" w:rsidR="004454B4" w:rsidRDefault="004454B4" w:rsidP="00CB5B1E">
          <w:pPr>
            <w:pStyle w:val="LEXText"/>
          </w:pPr>
          <w:r>
            <w:t>Rapport, socialförvaltningen, 2024-05-13, 1 sida</w:t>
          </w:r>
        </w:p>
        <w:p w14:paraId="133C3FDE" w14:textId="77777777" w:rsidR="004454B4" w:rsidRDefault="004454B4" w:rsidP="00CB5B1E">
          <w:pPr>
            <w:pStyle w:val="LEXText"/>
            <w:rPr>
              <w:color w:val="FF0000"/>
            </w:rPr>
          </w:pPr>
          <w:r w:rsidRPr="00061416">
            <w:rPr>
              <w:rStyle w:val="eop"/>
            </w:rPr>
            <w:t>Redovisning</w:t>
          </w:r>
          <w:r>
            <w:rPr>
              <w:rStyle w:val="eop"/>
              <w:i/>
              <w:iCs/>
            </w:rPr>
            <w:t xml:space="preserve">, </w:t>
          </w:r>
          <w:r>
            <w:rPr>
              <w:rStyle w:val="eop"/>
            </w:rPr>
            <w:t xml:space="preserve">socialförvaltningen, </w:t>
          </w:r>
          <w:r>
            <w:t xml:space="preserve">IFO, </w:t>
          </w:r>
          <w:r w:rsidRPr="002E753A">
            <w:t>jan</w:t>
          </w:r>
          <w:r>
            <w:t xml:space="preserve">-april </w:t>
          </w:r>
          <w:r w:rsidRPr="002E753A">
            <w:t>202</w:t>
          </w:r>
          <w:r>
            <w:t>4</w:t>
          </w:r>
          <w:r w:rsidRPr="002E753A">
            <w:t>, 3 sidor</w:t>
          </w:r>
          <w:r>
            <w:t xml:space="preserve"> (SN/2024:6)</w:t>
          </w:r>
        </w:p>
        <w:p w14:paraId="096AD8BB" w14:textId="77777777" w:rsidR="004454B4" w:rsidRPr="00CB5B1E" w:rsidRDefault="004454B4" w:rsidP="00CB5B1E">
          <w:pPr>
            <w:pStyle w:val="LEXText"/>
          </w:pPr>
          <w:r>
            <w:t xml:space="preserve">Redovisning, socialförvaltningen, </w:t>
          </w:r>
          <w:r w:rsidRPr="00254680">
            <w:t>AME</w:t>
          </w:r>
          <w:r>
            <w:t xml:space="preserve">, </w:t>
          </w:r>
          <w:r w:rsidRPr="002E753A">
            <w:t>jan</w:t>
          </w:r>
          <w:r>
            <w:t>-april 2024</w:t>
          </w:r>
          <w:r w:rsidRPr="002E753A">
            <w:t>, 1 sida</w:t>
          </w:r>
          <w:r>
            <w:t xml:space="preserve"> (SN/2024:6)</w:t>
          </w:r>
        </w:p>
        <w:p w14:paraId="6309306F" w14:textId="77777777" w:rsidR="004454B4" w:rsidRPr="00C40449" w:rsidRDefault="004454B4" w:rsidP="00C40449">
          <w:pPr>
            <w:rPr>
              <w:sz w:val="12"/>
              <w:szCs w:val="12"/>
            </w:rPr>
          </w:pPr>
          <w:r w:rsidRPr="00C40449">
            <w:rPr>
              <w:sz w:val="12"/>
              <w:szCs w:val="12"/>
            </w:rPr>
            <w:br w:type="page"/>
          </w:r>
        </w:p>
        <w:p w14:paraId="7293FC7F" w14:textId="77777777" w:rsidR="004454B4" w:rsidRPr="00453937" w:rsidRDefault="004454B4" w:rsidP="008C3BB0">
          <w:pPr>
            <w:rPr>
              <w:sz w:val="2"/>
              <w:szCs w:val="2"/>
            </w:rPr>
          </w:pPr>
        </w:p>
        <w:p w14:paraId="324A7CBD" w14:textId="77777777" w:rsidR="004454B4" w:rsidRDefault="004454B4" w:rsidP="00E1659A">
          <w:pPr>
            <w:pStyle w:val="LEXDnr"/>
          </w:pPr>
          <w:bookmarkStart w:id="1" w:name="_Hlk13129696_0"/>
          <w:r w:rsidRPr="00211920">
            <w:t>SN/2023:123</w:t>
          </w:r>
        </w:p>
        <w:p w14:paraId="6EA02803" w14:textId="77777777" w:rsidR="004454B4" w:rsidRPr="000551D0" w:rsidRDefault="004454B4" w:rsidP="000551D0">
          <w:pPr>
            <w:pStyle w:val="LEXRubrik1fet"/>
          </w:pPr>
          <w:r>
            <w:t xml:space="preserve">SN </w:t>
          </w:r>
          <w:r w:rsidRPr="000551D0">
            <w:t>§ 39</w:t>
          </w:r>
        </w:p>
        <w:p w14:paraId="112BF4A0" w14:textId="77777777" w:rsidR="004454B4" w:rsidRPr="0078133F" w:rsidRDefault="004454B4" w:rsidP="0078133F">
          <w:pPr>
            <w:pStyle w:val="LEXText"/>
            <w:rPr>
              <w:sz w:val="12"/>
              <w:szCs w:val="12"/>
            </w:rPr>
          </w:pPr>
        </w:p>
        <w:p w14:paraId="5E546994" w14:textId="77777777" w:rsidR="004454B4" w:rsidRDefault="004454B4" w:rsidP="0078133F">
          <w:pPr>
            <w:pStyle w:val="LEXDokumentbeskrivning"/>
          </w:pPr>
          <w:r w:rsidRPr="00CA64BF">
            <w:t>Budgetuppföljningsprognos 2024-04-30 Socialnämnden</w:t>
          </w:r>
        </w:p>
        <w:p w14:paraId="6763293B" w14:textId="77777777" w:rsidR="004454B4" w:rsidRPr="00A0640D" w:rsidRDefault="004454B4" w:rsidP="005C7B23">
          <w:pPr>
            <w:pStyle w:val="LEXRubrik1fet"/>
          </w:pPr>
          <w:r w:rsidRPr="00A0640D">
            <w:t>Socialnämndens beslut</w:t>
          </w:r>
        </w:p>
        <w:p w14:paraId="6231ADCC" w14:textId="77777777" w:rsidR="004454B4" w:rsidRDefault="004454B4" w:rsidP="00F86B3E">
          <w:pPr>
            <w:pStyle w:val="LEXBeslut"/>
          </w:pPr>
          <w:r>
            <w:t>1.</w:t>
          </w:r>
          <w:r>
            <w:tab/>
            <w:t xml:space="preserve">Godkänna åtgärder för budget i balans enligt beslutsunderlag </w:t>
          </w:r>
          <w:r w:rsidRPr="004A3A69">
            <w:rPr>
              <w:i/>
              <w:iCs/>
            </w:rPr>
            <w:t>Budgetuppföljningsprognos 2024-04-30 Socialnämnden.</w:t>
          </w:r>
        </w:p>
        <w:p w14:paraId="26E5647F" w14:textId="77777777" w:rsidR="004454B4" w:rsidRDefault="004454B4" w:rsidP="00A0640D">
          <w:pPr>
            <w:pStyle w:val="LEXBeslut"/>
          </w:pPr>
          <w:r>
            <w:t>2.</w:t>
          </w:r>
          <w:r>
            <w:tab/>
            <w:t xml:space="preserve">Lägga </w:t>
          </w:r>
          <w:r w:rsidRPr="004A3A69">
            <w:rPr>
              <w:i/>
              <w:iCs/>
            </w:rPr>
            <w:t>Budgetuppföljningsprognos 2024-04-30 Socialnämnden</w:t>
          </w:r>
          <w:r>
            <w:t xml:space="preserve"> till handlingarna.</w:t>
          </w:r>
        </w:p>
        <w:p w14:paraId="494D1981" w14:textId="77777777" w:rsidR="004454B4" w:rsidRDefault="004454B4" w:rsidP="00A0640D">
          <w:pPr>
            <w:pStyle w:val="LEXBeslut"/>
          </w:pPr>
          <w:r>
            <w:t>3.</w:t>
          </w:r>
          <w:r w:rsidRPr="00A0640D">
            <w:t xml:space="preserve"> </w:t>
          </w:r>
          <w:r>
            <w:tab/>
            <w:t>Ge förvaltningen i uppdrag att se över ytterligare aktiviteter för att nå budget i balans och redovisa med konsekvensanalys på socialnämndens sammanträde den 2 september 2024.</w:t>
          </w:r>
        </w:p>
        <w:p w14:paraId="2DD83AA3" w14:textId="77777777" w:rsidR="004454B4" w:rsidRDefault="004454B4" w:rsidP="00CD7FF1">
          <w:pPr>
            <w:pStyle w:val="LEXRubrik1fet"/>
          </w:pPr>
          <w:r>
            <w:t>Ärendebeskrivning</w:t>
          </w:r>
        </w:p>
        <w:p w14:paraId="5B4E51B6" w14:textId="77777777" w:rsidR="004454B4" w:rsidRDefault="004454B4" w:rsidP="004D1A87">
          <w:pPr>
            <w:pStyle w:val="LEXText"/>
          </w:pPr>
          <w:r>
            <w:t>Socialnämnden redovisar en prognos per den sista april som är 15,4 mnkr sämre än budget. De största negativa avvikelserna finns hos Särskilt boende och Barn och unga vård och insatser.</w:t>
          </w:r>
        </w:p>
        <w:p w14:paraId="66A18C6E" w14:textId="77777777" w:rsidR="004454B4" w:rsidRDefault="004454B4" w:rsidP="004D1A87">
          <w:pPr>
            <w:pStyle w:val="LEXRubrik1fet"/>
          </w:pPr>
          <w:r>
            <w:t>Åtgärder för budget i balans</w:t>
          </w:r>
        </w:p>
        <w:p w14:paraId="5E954594" w14:textId="77777777" w:rsidR="004454B4" w:rsidRDefault="004454B4" w:rsidP="004D1A87">
          <w:pPr>
            <w:pStyle w:val="LEXText"/>
          </w:pPr>
          <w:r>
            <w:t>Enligt anvisningar och plan för ekonomisk rapportering 2024 som fastställdes av kommunstyrelsen 2023-10-17 § 157 ska nämnder som redovisar en negativ prognos beskriva vilka åtgärder som nämnden vidtar för att nå en budget i balans. Åtgärder för budget i balans finns beskrivna i beslutsunderlaget.</w:t>
          </w:r>
        </w:p>
        <w:p w14:paraId="1F9B3501" w14:textId="77777777" w:rsidR="004454B4" w:rsidRDefault="004454B4" w:rsidP="004D1A87">
          <w:pPr>
            <w:pStyle w:val="LEXUnderrubrik"/>
          </w:pPr>
        </w:p>
        <w:p w14:paraId="204D32F8" w14:textId="77777777" w:rsidR="004454B4" w:rsidRDefault="004454B4" w:rsidP="004D1A87">
          <w:pPr>
            <w:pStyle w:val="LEXUnderrubrik"/>
          </w:pPr>
          <w:r>
            <w:t>Förslag till beslut på sammanträdet</w:t>
          </w:r>
        </w:p>
        <w:p w14:paraId="4CA91222" w14:textId="77777777" w:rsidR="004454B4" w:rsidRDefault="004454B4" w:rsidP="004A3A69">
          <w:pPr>
            <w:pStyle w:val="LEXText"/>
          </w:pPr>
          <w:r>
            <w:t>Eva-Lotta Törnblom Nises (S</w:t>
          </w:r>
          <w:r w:rsidRPr="00676128">
            <w:t xml:space="preserve">): </w:t>
          </w:r>
          <w:r>
            <w:t>Tilläggs</w:t>
          </w:r>
          <w:r w:rsidRPr="00676128">
            <w:t xml:space="preserve">förslag att </w:t>
          </w:r>
          <w:r>
            <w:t xml:space="preserve">ge förvaltningen i uppdrag att se över ytterligare aktiviteter för att nå budget i balans och redovisa med konsekvensanalys på socialnämndens sammanträde den </w:t>
          </w:r>
        </w:p>
        <w:p w14:paraId="0D298B7B" w14:textId="77777777" w:rsidR="004454B4" w:rsidRDefault="004454B4" w:rsidP="004A3A69">
          <w:pPr>
            <w:pStyle w:val="LEXText"/>
          </w:pPr>
          <w:r>
            <w:t>2 september 2024.</w:t>
          </w:r>
        </w:p>
        <w:p w14:paraId="0DD89B18" w14:textId="77777777" w:rsidR="004454B4" w:rsidRDefault="004454B4" w:rsidP="004A3A69">
          <w:pPr>
            <w:pStyle w:val="LEXRubrik1fet"/>
          </w:pPr>
          <w:r w:rsidRPr="004A3A69">
            <w:t>Beslutsgång</w:t>
          </w:r>
          <w:r>
            <w:t xml:space="preserve"> </w:t>
          </w:r>
        </w:p>
        <w:p w14:paraId="49C29E0B" w14:textId="77777777" w:rsidR="004454B4" w:rsidRPr="004D1A87" w:rsidRDefault="004454B4" w:rsidP="004D1A87">
          <w:pPr>
            <w:pStyle w:val="LEXText"/>
          </w:pPr>
          <w:r>
            <w:t>Ordförande ställer tilläggsförslag mot avslag och finner att socialnämnden beslutar enligt förslaget.</w:t>
          </w:r>
        </w:p>
        <w:p w14:paraId="4A35D9EC" w14:textId="77777777" w:rsidR="004454B4" w:rsidRDefault="004454B4" w:rsidP="00CD7FF1">
          <w:pPr>
            <w:pStyle w:val="LEXRubrik1fet"/>
          </w:pPr>
          <w:r>
            <w:t>Beslutsunderlag</w:t>
          </w:r>
        </w:p>
        <w:p w14:paraId="0EF608FB" w14:textId="77777777" w:rsidR="004454B4" w:rsidRDefault="004454B4" w:rsidP="004D1A87">
          <w:pPr>
            <w:pStyle w:val="LEXText"/>
          </w:pPr>
          <w:r>
            <w:t>Tjänsteutlåtande, kommunstyrelsens förvaltning, 2024-05-17, 1 sida</w:t>
          </w:r>
        </w:p>
        <w:p w14:paraId="0FC33B49" w14:textId="77777777" w:rsidR="004454B4" w:rsidRDefault="004454B4" w:rsidP="004D1A87">
          <w:pPr>
            <w:pStyle w:val="LEXText"/>
          </w:pPr>
          <w:r>
            <w:t>Budgetuppföljningsprognos 2024-04-30 Socialnämnden, 4 sidor</w:t>
          </w:r>
        </w:p>
        <w:p w14:paraId="4FC6188A" w14:textId="77777777" w:rsidR="004454B4" w:rsidRDefault="004454B4" w:rsidP="004D1A87">
          <w:pPr>
            <w:pStyle w:val="LEXRubrik1fet"/>
          </w:pPr>
          <w:r>
            <w:t>Protokollsutdrag</w:t>
          </w:r>
        </w:p>
        <w:p w14:paraId="7DA848BC" w14:textId="77777777" w:rsidR="004454B4" w:rsidRPr="004454B4" w:rsidRDefault="004454B4" w:rsidP="00C40449">
          <w:r>
            <w:t>Kommunstyrelsen + handling</w:t>
          </w:r>
          <w:bookmarkEnd w:id="1"/>
        </w:p>
        <w:p w14:paraId="3BFB5600" w14:textId="77777777" w:rsidR="004454B4" w:rsidRPr="00453937" w:rsidRDefault="004454B4" w:rsidP="008C3BB0">
          <w:pPr>
            <w:rPr>
              <w:sz w:val="2"/>
              <w:szCs w:val="2"/>
            </w:rPr>
          </w:pPr>
        </w:p>
        <w:p w14:paraId="341F01A9" w14:textId="77777777" w:rsidR="004454B4" w:rsidRDefault="004454B4" w:rsidP="00E1659A">
          <w:pPr>
            <w:pStyle w:val="LEXDnr"/>
          </w:pPr>
          <w:bookmarkStart w:id="2" w:name="_Hlk13129696_1"/>
          <w:r w:rsidRPr="00211920">
            <w:t>SN/2023:86</w:t>
          </w:r>
        </w:p>
        <w:p w14:paraId="248F8B0F" w14:textId="77777777" w:rsidR="004454B4" w:rsidRPr="000551D0" w:rsidRDefault="004454B4" w:rsidP="000551D0">
          <w:pPr>
            <w:pStyle w:val="LEXRubrik1fet"/>
          </w:pPr>
          <w:r>
            <w:t xml:space="preserve">SN </w:t>
          </w:r>
          <w:r w:rsidRPr="000551D0">
            <w:t>§ 40</w:t>
          </w:r>
        </w:p>
        <w:p w14:paraId="31D6900C" w14:textId="77777777" w:rsidR="004454B4" w:rsidRPr="0078133F" w:rsidRDefault="004454B4" w:rsidP="0078133F">
          <w:pPr>
            <w:pStyle w:val="LEXText"/>
            <w:rPr>
              <w:sz w:val="12"/>
              <w:szCs w:val="12"/>
            </w:rPr>
          </w:pPr>
        </w:p>
        <w:p w14:paraId="0F60EEC9" w14:textId="77777777" w:rsidR="004454B4" w:rsidRDefault="004454B4" w:rsidP="0078133F">
          <w:pPr>
            <w:pStyle w:val="LEXDokumentbeskrivning"/>
          </w:pPr>
          <w:r w:rsidRPr="00CA64BF">
            <w:t>Granskning av socialnämndens arbete med ekonomistyrning och kostnadskontroll gällande placeringar inom</w:t>
          </w:r>
          <w:r w:rsidRPr="00CA64BF">
            <w:cr/>
            <w:t>individ- och familjeomsorgen (IFO).</w:t>
          </w:r>
        </w:p>
        <w:p w14:paraId="14B54101" w14:textId="77777777" w:rsidR="004454B4" w:rsidRPr="00794F43" w:rsidRDefault="004454B4" w:rsidP="005C7B23">
          <w:pPr>
            <w:pStyle w:val="LEXRubrik1fet"/>
          </w:pPr>
          <w:r w:rsidRPr="00794F43">
            <w:t>Socialnämndens beslut</w:t>
          </w:r>
        </w:p>
        <w:p w14:paraId="088B8EBF" w14:textId="77777777" w:rsidR="004454B4" w:rsidRDefault="004454B4" w:rsidP="004454B4">
          <w:pPr>
            <w:pStyle w:val="LEXBeslut"/>
            <w:numPr>
              <w:ilvl w:val="0"/>
              <w:numId w:val="39"/>
            </w:numPr>
          </w:pPr>
          <w:r>
            <w:rPr>
              <w:rStyle w:val="ui-provider"/>
            </w:rPr>
            <w:t>Anta yttrande i ärendet och sända det till KPMG samt kommunstyrelsen för kännedom.</w:t>
          </w:r>
          <w:r>
            <w:t xml:space="preserve"> </w:t>
          </w:r>
        </w:p>
        <w:p w14:paraId="6CEFDE85" w14:textId="77777777" w:rsidR="004454B4" w:rsidRDefault="004454B4" w:rsidP="00375886">
          <w:pPr>
            <w:pStyle w:val="LEXRubrik1fet"/>
          </w:pPr>
          <w:r>
            <w:t>Ärendebeskrivning</w:t>
          </w:r>
        </w:p>
        <w:p w14:paraId="493889CE" w14:textId="77777777" w:rsidR="004454B4" w:rsidRPr="00AB671C" w:rsidRDefault="004454B4" w:rsidP="00AB671C">
          <w:pPr>
            <w:pStyle w:val="LEXText"/>
          </w:pPr>
          <w:r w:rsidRPr="00AB671C">
            <w:t xml:space="preserve">På uppdrag av Gagnef kommuns revisorer har KPMG AB genomfört en granskning/förstudie av kostnadskontroll inom individ- och familjeomsorgen (IFO). </w:t>
          </w:r>
        </w:p>
        <w:p w14:paraId="190B767C" w14:textId="77777777" w:rsidR="004454B4" w:rsidRDefault="004454B4" w:rsidP="00AB671C">
          <w:pPr>
            <w:pStyle w:val="LEXText"/>
          </w:pPr>
          <w:r>
            <w:br/>
          </w:r>
          <w:r w:rsidRPr="00AB671C">
            <w:t>Kommunens revisorer önskar att socialnämnden lämnar ett yttrande baserat på de iakttagelser som lämnats i rapporten. Yttrandet ska skickas till KPMG senast den 30 maj 2024.</w:t>
          </w:r>
        </w:p>
        <w:p w14:paraId="67CD33EF" w14:textId="77777777" w:rsidR="004454B4" w:rsidRDefault="004454B4" w:rsidP="00375886">
          <w:pPr>
            <w:pStyle w:val="LEXRubrik1fet"/>
          </w:pPr>
          <w:r>
            <w:t>Beslutsunderlag</w:t>
          </w:r>
        </w:p>
        <w:p w14:paraId="464E3D34" w14:textId="77777777" w:rsidR="004454B4" w:rsidRDefault="004454B4" w:rsidP="00375886">
          <w:pPr>
            <w:pStyle w:val="LEXText"/>
          </w:pPr>
          <w:r>
            <w:t>Tjänsteutlåtande, socialförvaltningen, 2024-05-07, 1 sida</w:t>
          </w:r>
        </w:p>
        <w:p w14:paraId="428EC483" w14:textId="77777777" w:rsidR="004454B4" w:rsidRDefault="004454B4" w:rsidP="00375886">
          <w:pPr>
            <w:pStyle w:val="LEXText"/>
          </w:pPr>
          <w:r>
            <w:t>Yttrande, socialförvaltningen, 2024-05-06, 5 sidor</w:t>
          </w:r>
        </w:p>
        <w:p w14:paraId="7A15C082" w14:textId="77777777" w:rsidR="004454B4" w:rsidRDefault="004454B4" w:rsidP="00375886">
          <w:pPr>
            <w:pStyle w:val="LEXText"/>
          </w:pPr>
          <w:r>
            <w:t>Missiv, kommunrevisionen, 2024-02-27, 1 sida</w:t>
          </w:r>
        </w:p>
        <w:p w14:paraId="2F874326" w14:textId="77777777" w:rsidR="004454B4" w:rsidRDefault="004454B4" w:rsidP="00492FC8">
          <w:pPr>
            <w:pStyle w:val="LEXText"/>
          </w:pPr>
          <w:r>
            <w:t>Rapport inkl bilaga 1, KPMG AB, 2024-02-24, 13 sidor</w:t>
          </w:r>
        </w:p>
        <w:p w14:paraId="7327CF76" w14:textId="77777777" w:rsidR="004454B4" w:rsidRDefault="004454B4" w:rsidP="001369CD">
          <w:pPr>
            <w:pStyle w:val="LEXRubrik1fet"/>
          </w:pPr>
          <w:r>
            <w:t>Protokollsutdrag</w:t>
          </w:r>
        </w:p>
        <w:p w14:paraId="594EC6B8" w14:textId="77777777" w:rsidR="004454B4" w:rsidRDefault="004454B4" w:rsidP="00492FC8">
          <w:pPr>
            <w:pStyle w:val="LEXText"/>
          </w:pPr>
          <w:r>
            <w:t>KPMG AB + handling</w:t>
          </w:r>
        </w:p>
        <w:p w14:paraId="3E2A6D91" w14:textId="77777777" w:rsidR="004454B4" w:rsidRDefault="004454B4" w:rsidP="00492FC8">
          <w:pPr>
            <w:pStyle w:val="LEXText"/>
          </w:pPr>
          <w:r>
            <w:t>Kommunstyrelsen + handling (för kännedom)</w:t>
          </w:r>
        </w:p>
        <w:bookmarkEnd w:id="2"/>
        <w:p w14:paraId="7CBA1CA7" w14:textId="77777777" w:rsidR="004454B4" w:rsidRPr="00C40449" w:rsidRDefault="004454B4" w:rsidP="00C40449">
          <w:pPr>
            <w:rPr>
              <w:sz w:val="12"/>
              <w:szCs w:val="12"/>
            </w:rPr>
          </w:pPr>
          <w:r w:rsidRPr="00C40449">
            <w:rPr>
              <w:sz w:val="12"/>
              <w:szCs w:val="12"/>
            </w:rPr>
            <w:br w:type="page"/>
          </w:r>
        </w:p>
        <w:p w14:paraId="0AEA2FBA" w14:textId="77777777" w:rsidR="004454B4" w:rsidRPr="00453937" w:rsidRDefault="004454B4" w:rsidP="008C3BB0">
          <w:pPr>
            <w:rPr>
              <w:sz w:val="2"/>
              <w:szCs w:val="2"/>
            </w:rPr>
          </w:pPr>
        </w:p>
        <w:p w14:paraId="5535AC30" w14:textId="77777777" w:rsidR="004454B4" w:rsidRDefault="004454B4" w:rsidP="00E1659A">
          <w:pPr>
            <w:pStyle w:val="LEXDnr"/>
          </w:pPr>
          <w:bookmarkStart w:id="3" w:name="_Hlk13129696_3"/>
          <w:r w:rsidRPr="00211920">
            <w:t>SN/2022:134</w:t>
          </w:r>
        </w:p>
        <w:p w14:paraId="071BA16E" w14:textId="77777777" w:rsidR="004454B4" w:rsidRPr="000551D0" w:rsidRDefault="004454B4" w:rsidP="000551D0">
          <w:pPr>
            <w:pStyle w:val="LEXRubrik1fet"/>
          </w:pPr>
          <w:r>
            <w:t xml:space="preserve">SN </w:t>
          </w:r>
          <w:r w:rsidRPr="000551D0">
            <w:t>§ 41</w:t>
          </w:r>
        </w:p>
        <w:p w14:paraId="4A0CB354" w14:textId="77777777" w:rsidR="004454B4" w:rsidRPr="0078133F" w:rsidRDefault="004454B4" w:rsidP="0078133F">
          <w:pPr>
            <w:pStyle w:val="LEXText"/>
            <w:rPr>
              <w:sz w:val="12"/>
              <w:szCs w:val="12"/>
            </w:rPr>
          </w:pPr>
        </w:p>
        <w:p w14:paraId="64488A76" w14:textId="77777777" w:rsidR="004454B4" w:rsidRDefault="004454B4" w:rsidP="0078133F">
          <w:pPr>
            <w:pStyle w:val="LEXDokumentbeskrivning"/>
          </w:pPr>
          <w:r w:rsidRPr="00CA64BF">
            <w:t>Förordnande av kompletterande beslutanderätt - Polishandräckning för att genomföra beslut om skyddat boende eller om en omedelbar sådan insats</w:t>
          </w:r>
        </w:p>
        <w:p w14:paraId="4DF4AEC0" w14:textId="77777777" w:rsidR="004454B4" w:rsidRPr="000D4D76" w:rsidRDefault="004454B4" w:rsidP="005C7B23">
          <w:pPr>
            <w:pStyle w:val="LEXRubrik1fet"/>
          </w:pPr>
          <w:r w:rsidRPr="000D4D76">
            <w:t>Socialnämndens beslut</w:t>
          </w:r>
        </w:p>
        <w:p w14:paraId="3EE0EC71" w14:textId="77777777" w:rsidR="004454B4" w:rsidRDefault="004454B4" w:rsidP="00055134">
          <w:pPr>
            <w:pStyle w:val="LEXBeslut"/>
          </w:pPr>
          <w:r>
            <w:t>1.</w:t>
          </w:r>
          <w:r>
            <w:tab/>
            <w:t>Vice ordförande Birgitta Floresjö (C), Robert Österlund (V) och Catharina Karlhager (KD)</w:t>
          </w:r>
          <w:r w:rsidRPr="009023E8">
            <w:rPr>
              <w:i/>
              <w:iCs/>
            </w:rPr>
            <w:t xml:space="preserve"> </w:t>
          </w:r>
          <w:r>
            <w:t>förordnas att förutom nämndens ordförande fatta beslut enligt 8 kapitlet 7 § lagen (2024:79) om placering av barn i skyddat boende, när nämndens beslut inte kan avvaktas.</w:t>
          </w:r>
        </w:p>
        <w:p w14:paraId="55DB8C15" w14:textId="77777777" w:rsidR="004454B4" w:rsidRDefault="004454B4" w:rsidP="004454B4">
          <w:pPr>
            <w:pStyle w:val="LEXBeslut"/>
          </w:pPr>
          <w:r>
            <w:t xml:space="preserve">2. </w:t>
          </w:r>
          <w:r>
            <w:tab/>
            <w:t>Beslut fattade med stöd av förordnandet anmäls till nämnden vid nästkommande nämndsammanträde.</w:t>
          </w:r>
        </w:p>
        <w:p w14:paraId="6299E415" w14:textId="77777777" w:rsidR="004454B4" w:rsidRDefault="004454B4" w:rsidP="00375886">
          <w:pPr>
            <w:pStyle w:val="LEXRubrik1fet"/>
          </w:pPr>
          <w:r>
            <w:t>Motivering till beslut</w:t>
          </w:r>
        </w:p>
        <w:p w14:paraId="44CFED65" w14:textId="77777777" w:rsidR="004454B4" w:rsidRPr="00B845C6" w:rsidRDefault="004454B4" w:rsidP="00055134">
          <w:pPr>
            <w:pStyle w:val="LEXText"/>
            <w:rPr>
              <w:b/>
            </w:rPr>
          </w:pPr>
          <w:r w:rsidRPr="00E233F2">
            <w:t>I vissa brådskande beslut företräder så kallad kompletterande beslutanderätt och är inskriven i vissa lagrum</w:t>
          </w:r>
          <w:r>
            <w:t>. Nu även den nya lagen (2024:79) om placering av barn i skyddat boende.</w:t>
          </w:r>
        </w:p>
        <w:p w14:paraId="77D30784" w14:textId="77777777" w:rsidR="004454B4" w:rsidRDefault="004454B4" w:rsidP="00375886">
          <w:pPr>
            <w:pStyle w:val="LEXRubrik1fet"/>
          </w:pPr>
          <w:r>
            <w:t>Ärendebeskrivning</w:t>
          </w:r>
        </w:p>
        <w:p w14:paraId="75D44C42" w14:textId="77777777" w:rsidR="004454B4" w:rsidRDefault="004454B4" w:rsidP="00055134">
          <w:pPr>
            <w:pStyle w:val="LEXText"/>
          </w:pPr>
          <w:r w:rsidRPr="00CA4A94">
            <w:t xml:space="preserve">Kompletterande beslutanderätt är inte samma sak som delegering och har företräde framför delegeringsordningen i brådskande ärenden då </w:t>
          </w:r>
          <w:r>
            <w:t>nämndens</w:t>
          </w:r>
          <w:r w:rsidRPr="00CA4A94">
            <w:t xml:space="preserve"> </w:t>
          </w:r>
          <w:r>
            <w:t>beslut</w:t>
          </w:r>
          <w:r w:rsidRPr="00CA4A94">
            <w:t xml:space="preserve"> inte kan avvaktas. Beslutet fattas då i stället av </w:t>
          </w:r>
          <w:r>
            <w:t xml:space="preserve">socialnämndens ordförande och </w:t>
          </w:r>
          <w:r w:rsidRPr="00CA4A94">
            <w:t xml:space="preserve">särskilt förordnade personer som socialnämnden har utsett (förtroendevalda eller tjänstemän beroende på vilket lagrum som avses). </w:t>
          </w:r>
          <w:bookmarkStart w:id="4" w:name="_Hlk3120531"/>
        </w:p>
        <w:p w14:paraId="6C7E832C" w14:textId="77777777" w:rsidR="004454B4" w:rsidRDefault="004454B4" w:rsidP="00055134">
          <w:pPr>
            <w:pStyle w:val="LEXText"/>
          </w:pPr>
        </w:p>
        <w:p w14:paraId="4C7B3149" w14:textId="77777777" w:rsidR="004454B4" w:rsidRDefault="004454B4" w:rsidP="00055134">
          <w:pPr>
            <w:pStyle w:val="LEXText"/>
          </w:pPr>
          <w:r w:rsidRPr="00143546">
            <w:t xml:space="preserve">För att vara behörig att fatta beslut enligt kompletterande beslutanderätt måste den förtroendevalda vara ordinarie ledamot i socialnämnden. </w:t>
          </w:r>
          <w:bookmarkEnd w:id="4"/>
        </w:p>
        <w:p w14:paraId="2D1E9291" w14:textId="77777777" w:rsidR="004454B4" w:rsidRDefault="004454B4" w:rsidP="00055134">
          <w:pPr>
            <w:pStyle w:val="LEXText"/>
          </w:pPr>
        </w:p>
        <w:p w14:paraId="08E97E60" w14:textId="77777777" w:rsidR="004454B4" w:rsidRPr="00267FEC" w:rsidRDefault="004454B4" w:rsidP="00055134">
          <w:pPr>
            <w:pStyle w:val="LEXText"/>
          </w:pPr>
          <w:r w:rsidRPr="00143546">
            <w:t>I delegationsordningen uppmärksammas den kompletterande beslutanderätten i kommentarsfältet; Vid brådska ledamot enligt särskild lista</w:t>
          </w:r>
          <w:r>
            <w:t xml:space="preserve">. </w:t>
          </w:r>
          <w:r w:rsidRPr="00B41EBD">
            <w:rPr>
              <w:shd w:val="clear" w:color="auto" w:fill="FFFFFF"/>
              <w:lang w:eastAsia="sv-SE"/>
            </w:rPr>
            <w:t>Beslutet ska anmälas vid nämndens nästa sammanträde.</w:t>
          </w:r>
        </w:p>
        <w:p w14:paraId="00A1D71C" w14:textId="77777777" w:rsidR="004454B4" w:rsidRDefault="004454B4" w:rsidP="00375886">
          <w:pPr>
            <w:pStyle w:val="LEXRubrik1fet"/>
          </w:pPr>
          <w:r>
            <w:t>Bedömning</w:t>
          </w:r>
        </w:p>
        <w:p w14:paraId="5BC6036B" w14:textId="77777777" w:rsidR="004454B4" w:rsidRDefault="004454B4" w:rsidP="00055134">
          <w:pPr>
            <w:pStyle w:val="LEXText"/>
          </w:pPr>
          <w:r>
            <w:t xml:space="preserve">Socialnämnden har tidigare förordnat föreslagna ledamöter (SN 230102 § 3) att kunna fatta beslut i ärenden enligt 6 §, 11 § 1 och 2 st, 27 §, 31 d § lagen med särskilda bestämmelser om vård av unga (LVU) samt 13 § lagen om vård av missbrukare i vissa fall (LVM). </w:t>
          </w:r>
        </w:p>
        <w:p w14:paraId="567E0D31" w14:textId="77777777" w:rsidR="004454B4" w:rsidRPr="00216A5D" w:rsidRDefault="004454B4" w:rsidP="00216A5D">
          <w:pPr>
            <w:pStyle w:val="LEXText"/>
          </w:pPr>
        </w:p>
        <w:p w14:paraId="3CCCF6A1" w14:textId="77777777" w:rsidR="004454B4" w:rsidRDefault="004454B4" w:rsidP="00216A5D">
          <w:pPr>
            <w:pStyle w:val="LEXText"/>
          </w:pPr>
          <w:r>
            <w:t xml:space="preserve">Förordnandet har utökats med anledning av ny lag om placering av barn i skyddat boende (SN 240422 § 37) och gäller även beslut enligt 4 kap 1 § första stycket och 5 kap 4 § första stycket 1 och 2 lagen om placering av barn i skyddat boende. </w:t>
          </w:r>
        </w:p>
        <w:p w14:paraId="1E1E528F" w14:textId="77777777" w:rsidR="004454B4" w:rsidRDefault="004454B4" w:rsidP="00216A5D">
          <w:pPr>
            <w:pStyle w:val="LEXRubrik1fet"/>
          </w:pPr>
          <w:r>
            <w:t>Förordnande – tilläggsförslag</w:t>
          </w:r>
        </w:p>
        <w:p w14:paraId="0C520A26" w14:textId="77777777" w:rsidR="004454B4" w:rsidRDefault="004454B4" w:rsidP="00375886">
          <w:pPr>
            <w:pStyle w:val="LEXText"/>
          </w:pPr>
          <w:r>
            <w:t xml:space="preserve">Enligt 8 kap 7 § lagen (2024:79) om placering av barn i skyddat boende ska </w:t>
          </w:r>
          <w:r w:rsidRPr="00867271">
            <w:t>Polismyndigheten lämna hjälp</w:t>
          </w:r>
          <w:r>
            <w:t xml:space="preserve">; så kallad polishandräckning, att </w:t>
          </w:r>
          <w:r w:rsidRPr="00867271">
            <w:t>genomföra beslut om skyddat boende eller</w:t>
          </w:r>
          <w:r>
            <w:t xml:space="preserve"> om</w:t>
          </w:r>
          <w:r w:rsidRPr="00867271">
            <w:t xml:space="preserve"> en omedelbar sådan insats</w:t>
          </w:r>
          <w:r>
            <w:t>.</w:t>
          </w:r>
          <w:r w:rsidRPr="00867271">
            <w:t xml:space="preserve"> </w:t>
          </w:r>
        </w:p>
        <w:p w14:paraId="425C113F" w14:textId="77777777" w:rsidR="004454B4" w:rsidRDefault="004454B4" w:rsidP="00375886">
          <w:pPr>
            <w:pStyle w:val="LEXText"/>
          </w:pPr>
        </w:p>
        <w:p w14:paraId="610E75A0" w14:textId="77777777" w:rsidR="004454B4" w:rsidRDefault="004454B4" w:rsidP="00375886">
          <w:pPr>
            <w:pStyle w:val="LEXText"/>
          </w:pPr>
          <w:r>
            <w:t xml:space="preserve">Polishandräckning sker på </w:t>
          </w:r>
          <w:r w:rsidRPr="00867271">
            <w:t>begäran av socialnämnden eller någon ledamot eller tjänsteman som nämnden har utsett.</w:t>
          </w:r>
          <w:r>
            <w:t xml:space="preserve"> Förslag är att de ledamöter som tidigare har förordnats utöver nämndens ordförande, utses att kunna fatta beslut vid brådska enligt 8 kap 7 §.</w:t>
          </w:r>
        </w:p>
        <w:p w14:paraId="02C36FDE" w14:textId="77777777" w:rsidR="004454B4" w:rsidRDefault="004454B4" w:rsidP="00375886">
          <w:pPr>
            <w:pStyle w:val="LEXRubrik1fet"/>
          </w:pPr>
          <w:r>
            <w:t>Beslutsunderlag</w:t>
          </w:r>
        </w:p>
        <w:p w14:paraId="1EA74AFA" w14:textId="77777777" w:rsidR="004454B4" w:rsidRDefault="004454B4" w:rsidP="00375886">
          <w:pPr>
            <w:pStyle w:val="LEXText"/>
          </w:pPr>
          <w:r>
            <w:t>Tjänsteutlåtande, socialförvaltningen, 2024-05-13, 2 sidor</w:t>
          </w:r>
        </w:p>
        <w:p w14:paraId="12F41C90" w14:textId="77777777" w:rsidR="004454B4" w:rsidRDefault="004454B4" w:rsidP="00375886">
          <w:pPr>
            <w:pStyle w:val="LEXText"/>
          </w:pPr>
          <w:r>
            <w:t>Delegationsordning för socialnämndens verksamhetsområden (Nr 14.13 sidan 37 samt information sidan 7), reviderad 240422 § 32, 47 sidor</w:t>
          </w:r>
        </w:p>
        <w:p w14:paraId="39F86C39" w14:textId="77777777" w:rsidR="004454B4" w:rsidRDefault="004454B4" w:rsidP="00375886">
          <w:pPr>
            <w:pStyle w:val="LEXRubrik1fet"/>
          </w:pPr>
          <w:r>
            <w:t>Tidigare beslut i ärendet</w:t>
          </w:r>
        </w:p>
        <w:p w14:paraId="0A5C8B1F" w14:textId="77777777" w:rsidR="004454B4" w:rsidRDefault="004454B4" w:rsidP="00375886">
          <w:pPr>
            <w:pStyle w:val="LEXText"/>
          </w:pPr>
          <w:r>
            <w:t>SN 240422 § 32</w:t>
          </w:r>
        </w:p>
        <w:p w14:paraId="1B51D185" w14:textId="77777777" w:rsidR="004454B4" w:rsidRDefault="004454B4" w:rsidP="00375886">
          <w:pPr>
            <w:pStyle w:val="LEXText"/>
          </w:pPr>
          <w:r>
            <w:t>SN 230102 § 3</w:t>
          </w:r>
        </w:p>
        <w:p w14:paraId="2CDFAA11" w14:textId="77777777" w:rsidR="004454B4" w:rsidRDefault="004454B4" w:rsidP="00375886">
          <w:pPr>
            <w:pStyle w:val="LEXRubrik1fet"/>
          </w:pPr>
          <w:r>
            <w:t>Lagrum</w:t>
          </w:r>
        </w:p>
        <w:p w14:paraId="1B8C2459" w14:textId="77777777" w:rsidR="004454B4" w:rsidRDefault="004454B4" w:rsidP="00CD670B">
          <w:r>
            <w:t>8 kap 7 § lagen om placering av barn i skyddat boende</w:t>
          </w:r>
        </w:p>
        <w:bookmarkEnd w:id="3"/>
        <w:p w14:paraId="6A5B1976" w14:textId="77777777" w:rsidR="004454B4" w:rsidRPr="00C40449" w:rsidRDefault="004454B4" w:rsidP="00C40449">
          <w:pPr>
            <w:rPr>
              <w:sz w:val="12"/>
              <w:szCs w:val="12"/>
            </w:rPr>
          </w:pPr>
          <w:r w:rsidRPr="00C40449">
            <w:rPr>
              <w:sz w:val="12"/>
              <w:szCs w:val="12"/>
            </w:rPr>
            <w:br w:type="page"/>
          </w:r>
        </w:p>
        <w:p w14:paraId="43ECA75F" w14:textId="77777777" w:rsidR="004454B4" w:rsidRPr="00453937" w:rsidRDefault="004454B4" w:rsidP="008C3BB0">
          <w:pPr>
            <w:rPr>
              <w:sz w:val="2"/>
              <w:szCs w:val="2"/>
            </w:rPr>
          </w:pPr>
        </w:p>
        <w:p w14:paraId="68DDC9BE" w14:textId="77777777" w:rsidR="004454B4" w:rsidRDefault="004454B4" w:rsidP="00E1659A">
          <w:pPr>
            <w:pStyle w:val="LEXDnr"/>
          </w:pPr>
          <w:bookmarkStart w:id="5" w:name="_Hlk13129696_4"/>
          <w:r w:rsidRPr="00211920">
            <w:t>SN/2024:48</w:t>
          </w:r>
        </w:p>
        <w:p w14:paraId="1F915CE3" w14:textId="77777777" w:rsidR="004454B4" w:rsidRPr="000551D0" w:rsidRDefault="004454B4" w:rsidP="000551D0">
          <w:pPr>
            <w:pStyle w:val="LEXRubrik1fet"/>
          </w:pPr>
          <w:r>
            <w:t xml:space="preserve">SN </w:t>
          </w:r>
          <w:r w:rsidRPr="000551D0">
            <w:t>§ 42</w:t>
          </w:r>
        </w:p>
        <w:p w14:paraId="26A5224B" w14:textId="77777777" w:rsidR="004454B4" w:rsidRPr="0078133F" w:rsidRDefault="004454B4" w:rsidP="0078133F">
          <w:pPr>
            <w:pStyle w:val="LEXText"/>
            <w:rPr>
              <w:sz w:val="12"/>
              <w:szCs w:val="12"/>
            </w:rPr>
          </w:pPr>
        </w:p>
        <w:p w14:paraId="28216912" w14:textId="77777777" w:rsidR="004454B4" w:rsidRDefault="004454B4" w:rsidP="0078133F">
          <w:pPr>
            <w:pStyle w:val="LEXDokumentbeskrivning"/>
          </w:pPr>
          <w:r w:rsidRPr="00CA64BF">
            <w:t>Rapportering av ej verkställda beslut, rapport 1 2024</w:t>
          </w:r>
        </w:p>
        <w:p w14:paraId="24C89881" w14:textId="77777777" w:rsidR="004454B4" w:rsidRPr="003C6D66" w:rsidRDefault="004454B4" w:rsidP="005C7B23">
          <w:pPr>
            <w:pStyle w:val="LEXRubrik1fet"/>
          </w:pPr>
          <w:r w:rsidRPr="003C6D66">
            <w:t>Socialnämndens beslut</w:t>
          </w:r>
        </w:p>
        <w:p w14:paraId="3E8F52D9" w14:textId="77777777" w:rsidR="004454B4" w:rsidRDefault="004454B4" w:rsidP="002C3024">
          <w:pPr>
            <w:pStyle w:val="LEXBeslut"/>
          </w:pPr>
          <w:r>
            <w:t xml:space="preserve">1. </w:t>
          </w:r>
          <w:r>
            <w:tab/>
            <w:t>Socialnämnden har tagit del av rapporten och lägger den till handlingarna.</w:t>
          </w:r>
        </w:p>
        <w:p w14:paraId="1B6A1B56" w14:textId="77777777" w:rsidR="004454B4" w:rsidRDefault="004454B4" w:rsidP="00375886">
          <w:pPr>
            <w:pStyle w:val="LEXBeslut"/>
          </w:pPr>
          <w:r>
            <w:t xml:space="preserve">2. </w:t>
          </w:r>
          <w:r>
            <w:tab/>
            <w:t>Rapporten vidarebefordras till kommunfullmäktige och revisorer.</w:t>
          </w:r>
        </w:p>
        <w:p w14:paraId="50A7772D" w14:textId="77777777" w:rsidR="004454B4" w:rsidRDefault="004454B4" w:rsidP="002C3024">
          <w:pPr>
            <w:pStyle w:val="LEXRubrik1fet"/>
          </w:pPr>
          <w:r w:rsidRPr="00EB48AC">
            <w:t>Ärendebeskrivning</w:t>
          </w:r>
          <w:r>
            <w:br/>
          </w:r>
          <w:r w:rsidRPr="003E2090">
            <w:rPr>
              <w:b w:val="0"/>
            </w:rPr>
            <w:t xml:space="preserve">Kommunen har skyldighet att rapportera in gynnande beslut som inte verkställts inom tre månader från beslutsdagen till Inspektionen för vård och omsorg (IVO). Från samma datum gäller även skyldigheten att rapportera in avbrott i verkställigheten om beslut inte verkställts på nytt inom tre månader från dagen för avbrottet. </w:t>
          </w:r>
        </w:p>
        <w:p w14:paraId="4393D762" w14:textId="77777777" w:rsidR="004454B4" w:rsidRDefault="004454B4" w:rsidP="002C3024">
          <w:pPr>
            <w:pStyle w:val="LEXRubrik1fet"/>
          </w:pPr>
          <w:r w:rsidRPr="003E2090">
            <w:rPr>
              <w:b w:val="0"/>
            </w:rPr>
            <w:t>Rapporteringen ska till tillsynsmyndighet, kommunens revisorer och fullmäktige fyra gånger per år. Skyldigheten att rapportera gäller beslut i alla verksamheter enligt socialtjänstlagen (SoL). Omsorg om äldre och funktionshindrade (ÄO och OF), individ- och familjeomsorgen (IFO) samt beslut enligt lagen om stöd och service till vissa funktionshindrade (LSS).</w:t>
          </w:r>
        </w:p>
        <w:p w14:paraId="19BAA2DF" w14:textId="77777777" w:rsidR="004454B4" w:rsidRPr="00A457BF" w:rsidRDefault="004454B4" w:rsidP="00F6707D">
          <w:pPr>
            <w:pStyle w:val="LEXRubrik1fet"/>
          </w:pPr>
          <w:r w:rsidRPr="003E2090">
            <w:rPr>
              <w:b w:val="0"/>
            </w:rPr>
            <w:t xml:space="preserve">När ett beslut verkställs, som tidigare rapporterats som ej verkställt, ska nämnden anmäla detta till tillsynsmyndigheten och revisorerna. Datum för verkställighet ska då anges. Det ligger i nämndens intresse att underrätta tillsynsmyndighet och revisorer så att ärendet kan avföras från vidare granskning.  </w:t>
          </w:r>
        </w:p>
        <w:tbl>
          <w:tblPr>
            <w:tblW w:w="8217" w:type="dxa"/>
            <w:tblLayout w:type="fixed"/>
            <w:tblLook w:val="04A0" w:firstRow="1" w:lastRow="0" w:firstColumn="1" w:lastColumn="0" w:noHBand="0" w:noVBand="1"/>
          </w:tblPr>
          <w:tblGrid>
            <w:gridCol w:w="2689"/>
            <w:gridCol w:w="2268"/>
            <w:gridCol w:w="1417"/>
            <w:gridCol w:w="1843"/>
          </w:tblGrid>
          <w:tr w:rsidR="004454B4" w14:paraId="4553B095" w14:textId="77777777" w:rsidTr="00EB6DBF">
            <w:trPr>
              <w:trHeight w:val="204"/>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06F771" w14:textId="77777777" w:rsidR="004454B4" w:rsidRPr="005542AF" w:rsidRDefault="004454B4" w:rsidP="00EB6DBF">
                <w:pPr>
                  <w:rPr>
                    <w:b/>
                    <w:bCs/>
                  </w:rPr>
                </w:pPr>
                <w:r w:rsidRPr="005542AF">
                  <w:rPr>
                    <w:b/>
                    <w:bCs/>
                  </w:rPr>
                  <w:t>Gynnande beslut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F66E5" w14:textId="77777777" w:rsidR="004454B4" w:rsidRPr="005542AF" w:rsidRDefault="004454B4" w:rsidP="00EB6DBF">
                <w:pPr>
                  <w:rPr>
                    <w:b/>
                    <w:bCs/>
                  </w:rPr>
                </w:pPr>
                <w:r w:rsidRPr="005542AF">
                  <w:rPr>
                    <w:b/>
                    <w:bCs/>
                  </w:rPr>
                  <w:t>Skäl till att beslutet inte verkställts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B258D" w14:textId="77777777" w:rsidR="004454B4" w:rsidRPr="005542AF" w:rsidRDefault="004454B4" w:rsidP="00EB6DBF">
                <w:pPr>
                  <w:rPr>
                    <w:b/>
                    <w:bCs/>
                  </w:rPr>
                </w:pPr>
                <w:r w:rsidRPr="005542AF">
                  <w:rPr>
                    <w:b/>
                    <w:bCs/>
                  </w:rPr>
                  <w:t xml:space="preserve">Verkställt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C5B35" w14:textId="77777777" w:rsidR="004454B4" w:rsidRPr="005542AF" w:rsidRDefault="004454B4" w:rsidP="00EB6DBF">
                <w:pPr>
                  <w:rPr>
                    <w:b/>
                    <w:bCs/>
                  </w:rPr>
                </w:pPr>
                <w:r w:rsidRPr="005542AF">
                  <w:rPr>
                    <w:b/>
                    <w:bCs/>
                  </w:rPr>
                  <w:t>Avslutat</w:t>
                </w:r>
              </w:p>
            </w:tc>
          </w:tr>
          <w:tr w:rsidR="004454B4" w14:paraId="4729B321" w14:textId="77777777" w:rsidTr="00EB6DBF">
            <w:trPr>
              <w:trHeight w:val="259"/>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A240A" w14:textId="77777777" w:rsidR="004454B4" w:rsidRPr="006E1DE0" w:rsidRDefault="004454B4" w:rsidP="00EB6DBF">
                <w:r w:rsidRPr="006E1DE0">
                  <w:t>Dagverksamhet SoL 230531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55A4A" w14:textId="77777777" w:rsidR="004454B4" w:rsidRPr="006E1DE0" w:rsidRDefault="004454B4" w:rsidP="00EB6DBF">
                <w:r w:rsidRPr="006E1DE0">
                  <w:t>Hos den enskilde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5ADBC" w14:textId="77777777" w:rsidR="004454B4" w:rsidRDefault="004454B4" w:rsidP="00EB6DBF"/>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6F1DF" w14:textId="77777777" w:rsidR="004454B4" w:rsidRDefault="004454B4" w:rsidP="00EB6DBF">
                <w:r>
                  <w:t>240122</w:t>
                </w:r>
              </w:p>
            </w:tc>
          </w:tr>
          <w:tr w:rsidR="004454B4" w14:paraId="7D942C2E" w14:textId="77777777" w:rsidTr="00EB6DBF">
            <w:trPr>
              <w:trHeight w:val="259"/>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9DEE5" w14:textId="77777777" w:rsidR="004454B4" w:rsidRPr="006E1DE0" w:rsidRDefault="004454B4" w:rsidP="00EB6DBF">
                <w:r w:rsidRPr="006E1DE0">
                  <w:t>Dagverksamhet SoL 230711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8ABDE" w14:textId="77777777" w:rsidR="004454B4" w:rsidRPr="006E1DE0" w:rsidRDefault="004454B4" w:rsidP="00EB6DBF">
                <w:r w:rsidRPr="006E1DE0">
                  <w:t xml:space="preserve">Hos den enskilde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631B9" w14:textId="77777777" w:rsidR="004454B4" w:rsidRDefault="004454B4" w:rsidP="00EB6DBF"/>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E6A64" w14:textId="77777777" w:rsidR="004454B4" w:rsidRDefault="004454B4" w:rsidP="00EB6DBF"/>
            </w:tc>
          </w:tr>
        </w:tbl>
        <w:p w14:paraId="386FE735" w14:textId="77777777" w:rsidR="004454B4" w:rsidRPr="00A457BF" w:rsidRDefault="004454B4" w:rsidP="002C3024">
          <w:pPr>
            <w:pStyle w:val="LEXText"/>
          </w:pPr>
        </w:p>
        <w:p w14:paraId="3805B7E4" w14:textId="77777777" w:rsidR="004454B4" w:rsidRPr="005A424E" w:rsidRDefault="004454B4" w:rsidP="002C3024">
          <w:pPr>
            <w:pStyle w:val="LEXText"/>
            <w:rPr>
              <w:sz w:val="16"/>
              <w:szCs w:val="16"/>
            </w:rPr>
          </w:pPr>
        </w:p>
        <w:p w14:paraId="4E6C8549" w14:textId="77777777" w:rsidR="004454B4" w:rsidRDefault="004454B4" w:rsidP="002C3024">
          <w:pPr>
            <w:pStyle w:val="LEXUnderrubrik"/>
          </w:pPr>
          <w:r>
            <w:t>OF:</w:t>
          </w:r>
        </w:p>
        <w:tbl>
          <w:tblPr>
            <w:tblW w:w="8280" w:type="dxa"/>
            <w:tblLayout w:type="fixed"/>
            <w:tblLook w:val="04A0" w:firstRow="1" w:lastRow="0" w:firstColumn="1" w:lastColumn="0" w:noHBand="0" w:noVBand="1"/>
          </w:tblPr>
          <w:tblGrid>
            <w:gridCol w:w="2758"/>
            <w:gridCol w:w="2180"/>
            <w:gridCol w:w="1453"/>
            <w:gridCol w:w="1889"/>
          </w:tblGrid>
          <w:tr w:rsidR="004454B4" w14:paraId="0CBF544D" w14:textId="77777777" w:rsidTr="00EB6DBF">
            <w:trPr>
              <w:trHeight w:val="216"/>
            </w:trPr>
            <w:tc>
              <w:tcPr>
                <w:tcW w:w="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22B18" w14:textId="77777777" w:rsidR="004454B4" w:rsidRPr="005542AF" w:rsidRDefault="004454B4" w:rsidP="00EB6DBF">
                <w:pPr>
                  <w:rPr>
                    <w:b/>
                    <w:bCs/>
                  </w:rPr>
                </w:pPr>
                <w:r w:rsidRPr="005542AF">
                  <w:rPr>
                    <w:b/>
                    <w:bCs/>
                  </w:rPr>
                  <w:t>Gynnande beslut</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C0EEF" w14:textId="77777777" w:rsidR="004454B4" w:rsidRPr="005542AF" w:rsidRDefault="004454B4" w:rsidP="00EB6DBF">
                <w:pPr>
                  <w:rPr>
                    <w:b/>
                    <w:bCs/>
                  </w:rPr>
                </w:pPr>
                <w:r w:rsidRPr="005542AF">
                  <w:rPr>
                    <w:b/>
                    <w:bCs/>
                  </w:rPr>
                  <w:t>Skäl till att beslutet inte verkställts</w:t>
                </w:r>
              </w:p>
            </w:tc>
            <w:tc>
              <w:tcPr>
                <w:tcW w:w="1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55D125" w14:textId="77777777" w:rsidR="004454B4" w:rsidRPr="005542AF" w:rsidRDefault="004454B4" w:rsidP="00EB6DBF">
                <w:pPr>
                  <w:rPr>
                    <w:b/>
                    <w:bCs/>
                  </w:rPr>
                </w:pPr>
                <w:r w:rsidRPr="005542AF">
                  <w:rPr>
                    <w:b/>
                    <w:bCs/>
                  </w:rPr>
                  <w:t xml:space="preserve">Verkställt </w:t>
                </w:r>
              </w:p>
            </w:tc>
            <w:tc>
              <w:tcPr>
                <w:tcW w:w="1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456EFB" w14:textId="77777777" w:rsidR="004454B4" w:rsidRPr="005542AF" w:rsidRDefault="004454B4" w:rsidP="00EB6DBF">
                <w:pPr>
                  <w:rPr>
                    <w:b/>
                    <w:bCs/>
                  </w:rPr>
                </w:pPr>
                <w:r w:rsidRPr="005542AF">
                  <w:rPr>
                    <w:b/>
                    <w:bCs/>
                  </w:rPr>
                  <w:t>Avslutat</w:t>
                </w:r>
              </w:p>
            </w:tc>
          </w:tr>
          <w:tr w:rsidR="004454B4" w14:paraId="0AEBCC2E"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11BB88" w14:textId="77777777" w:rsidR="004454B4" w:rsidRPr="00DA0E38" w:rsidRDefault="004454B4" w:rsidP="00EB6DBF">
                <w:r w:rsidRPr="00DA0E38">
                  <w:t>Kontaktperson SoL 200211</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5414AA" w14:textId="77777777" w:rsidR="004454B4" w:rsidRPr="00DA0E38" w:rsidRDefault="004454B4" w:rsidP="00EB6DBF">
                <w:r w:rsidRPr="00DA0E38">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A9A9CF"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41AFA" w14:textId="77777777" w:rsidR="004454B4" w:rsidRPr="00C77920" w:rsidRDefault="004454B4" w:rsidP="00EB6DBF">
                <w:pPr>
                  <w:rPr>
                    <w:color w:val="FF0000"/>
                  </w:rPr>
                </w:pPr>
              </w:p>
            </w:tc>
          </w:tr>
          <w:tr w:rsidR="004454B4" w14:paraId="3F2C7894"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4AEA5" w14:textId="77777777" w:rsidR="004454B4" w:rsidRPr="002C38E3" w:rsidRDefault="004454B4" w:rsidP="00EB6DBF">
                <w:r w:rsidRPr="002C38E3">
                  <w:t>Kontaktperson SoL 230503</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CB0AE" w14:textId="77777777" w:rsidR="004454B4" w:rsidRPr="002C38E3" w:rsidRDefault="004454B4" w:rsidP="00EB6DBF">
                <w:r w:rsidRPr="002C38E3">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02DAA7"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B1189" w14:textId="77777777" w:rsidR="004454B4" w:rsidRPr="00C77920" w:rsidRDefault="004454B4" w:rsidP="00EB6DBF">
                <w:pPr>
                  <w:rPr>
                    <w:color w:val="FF0000"/>
                  </w:rPr>
                </w:pPr>
              </w:p>
            </w:tc>
          </w:tr>
          <w:tr w:rsidR="004454B4" w14:paraId="76EDB501"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AAE5E" w14:textId="77777777" w:rsidR="004454B4" w:rsidRPr="002C38E3" w:rsidRDefault="004454B4" w:rsidP="00EB6DBF">
                <w:r w:rsidRPr="002C38E3">
                  <w:t>Kontaktperson SoL 230601</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01581" w14:textId="77777777" w:rsidR="004454B4" w:rsidRPr="002C38E3" w:rsidRDefault="004454B4" w:rsidP="00EB6DBF">
                <w:r w:rsidRPr="002C38E3">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5C908" w14:textId="77777777" w:rsidR="004454B4" w:rsidRPr="002C38E3" w:rsidRDefault="004454B4" w:rsidP="00EB6DBF"/>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DE2993" w14:textId="77777777" w:rsidR="004454B4" w:rsidRPr="002C38E3" w:rsidRDefault="004454B4" w:rsidP="00EB6DBF">
                <w:r w:rsidRPr="002C38E3">
                  <w:t>240417</w:t>
                </w:r>
              </w:p>
            </w:tc>
          </w:tr>
          <w:tr w:rsidR="004454B4" w14:paraId="0555E7ED"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5E7F1" w14:textId="77777777" w:rsidR="004454B4" w:rsidRPr="002C38E3" w:rsidRDefault="004454B4" w:rsidP="00EB6DBF">
                <w:r w:rsidRPr="002C38E3">
                  <w:t>Ledsagare SoL 230601</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DFD6B3" w14:textId="77777777" w:rsidR="004454B4" w:rsidRPr="002C38E3" w:rsidRDefault="004454B4" w:rsidP="00EB6DBF">
                <w:r w:rsidRPr="002C38E3">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3C7C2D" w14:textId="77777777" w:rsidR="004454B4" w:rsidRPr="002C38E3" w:rsidRDefault="004454B4" w:rsidP="00EB6DBF"/>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49A73" w14:textId="77777777" w:rsidR="004454B4" w:rsidRPr="002C38E3" w:rsidRDefault="004454B4" w:rsidP="00EB6DBF">
                <w:r w:rsidRPr="002C38E3">
                  <w:t>240417</w:t>
                </w:r>
              </w:p>
            </w:tc>
          </w:tr>
          <w:tr w:rsidR="004454B4" w14:paraId="26047CDB"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AF20C6" w14:textId="77777777" w:rsidR="004454B4" w:rsidRPr="00C77920" w:rsidRDefault="004454B4" w:rsidP="00EB6DBF">
                <w:pPr>
                  <w:rPr>
                    <w:color w:val="FF0000"/>
                  </w:rPr>
                </w:pPr>
                <w:r w:rsidRPr="00DA0E38">
                  <w:t>Ledsagare SoL 2</w:t>
                </w:r>
                <w:r>
                  <w:t>3</w:t>
                </w:r>
                <w:r w:rsidRPr="00DA0E38">
                  <w:t>1201</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89362E" w14:textId="77777777" w:rsidR="004454B4" w:rsidRPr="00C77920" w:rsidRDefault="004454B4" w:rsidP="00EB6DBF">
                <w:pPr>
                  <w:rPr>
                    <w:color w:val="FF0000"/>
                  </w:rPr>
                </w:pPr>
                <w:r w:rsidRPr="00DA0E38">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F04BEA"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D3B9B" w14:textId="77777777" w:rsidR="004454B4" w:rsidRPr="00C77920" w:rsidRDefault="004454B4" w:rsidP="00EB6DBF">
                <w:pPr>
                  <w:rPr>
                    <w:color w:val="FF0000"/>
                  </w:rPr>
                </w:pPr>
              </w:p>
            </w:tc>
          </w:tr>
          <w:tr w:rsidR="004454B4" w14:paraId="681F530B"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6A558" w14:textId="77777777" w:rsidR="004454B4" w:rsidRPr="00C77920" w:rsidRDefault="004454B4" w:rsidP="00EB6DBF">
                <w:pPr>
                  <w:rPr>
                    <w:color w:val="FF0000"/>
                  </w:rPr>
                </w:pPr>
                <w:r w:rsidRPr="00BE02D0">
                  <w:t>Kontaktperson LSS 201001</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71D4E4" w14:textId="77777777" w:rsidR="004454B4" w:rsidRPr="00C77920" w:rsidRDefault="004454B4" w:rsidP="00EB6DBF">
                <w:pPr>
                  <w:rPr>
                    <w:color w:val="FF0000"/>
                  </w:rPr>
                </w:pPr>
                <w:r w:rsidRPr="00BE02D0">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012A4F"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C0FFBA" w14:textId="77777777" w:rsidR="004454B4" w:rsidRPr="00C77920" w:rsidRDefault="004454B4" w:rsidP="00EB6DBF">
                <w:pPr>
                  <w:rPr>
                    <w:color w:val="FF0000"/>
                  </w:rPr>
                </w:pPr>
              </w:p>
            </w:tc>
          </w:tr>
          <w:tr w:rsidR="004454B4" w14:paraId="68B0F2E8"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C1A9FC" w14:textId="77777777" w:rsidR="004454B4" w:rsidRPr="00C77920" w:rsidRDefault="004454B4" w:rsidP="00EB6DBF">
                <w:pPr>
                  <w:rPr>
                    <w:color w:val="FF0000"/>
                  </w:rPr>
                </w:pPr>
                <w:r w:rsidRPr="00BE02D0">
                  <w:t>Kontaktperson LSS 220923 (nytt beslut 231001)</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2EBFB" w14:textId="77777777" w:rsidR="004454B4" w:rsidRPr="00C77920" w:rsidRDefault="004454B4" w:rsidP="00EB6DBF">
                <w:pPr>
                  <w:rPr>
                    <w:color w:val="FF0000"/>
                  </w:rPr>
                </w:pPr>
                <w:r w:rsidRPr="00BE02D0">
                  <w:t xml:space="preserve">Personalrelaterade </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3E84E"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33D64C" w14:textId="77777777" w:rsidR="004454B4" w:rsidRPr="00C77920" w:rsidRDefault="004454B4" w:rsidP="00EB6DBF">
                <w:pPr>
                  <w:rPr>
                    <w:color w:val="FF0000"/>
                  </w:rPr>
                </w:pPr>
              </w:p>
            </w:tc>
          </w:tr>
          <w:tr w:rsidR="004454B4" w14:paraId="1F8326E1"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38B31" w14:textId="77777777" w:rsidR="004454B4" w:rsidRPr="000F76BE" w:rsidRDefault="004454B4" w:rsidP="00EB6DBF">
                <w:r w:rsidRPr="000F76BE">
                  <w:t xml:space="preserve">Kontaktperson LSS 221201 </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DFB9A1" w14:textId="77777777" w:rsidR="004454B4" w:rsidRPr="000F76BE" w:rsidRDefault="004454B4" w:rsidP="00EB6DBF">
                <w:r w:rsidRPr="000F76BE">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E145BB"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3CF4AB" w14:textId="77777777" w:rsidR="004454B4" w:rsidRPr="00C77920" w:rsidRDefault="004454B4" w:rsidP="00EB6DBF">
                <w:pPr>
                  <w:rPr>
                    <w:color w:val="FF0000"/>
                  </w:rPr>
                </w:pPr>
              </w:p>
            </w:tc>
          </w:tr>
          <w:tr w:rsidR="004454B4" w14:paraId="176C27BA"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7748A7" w14:textId="77777777" w:rsidR="004454B4" w:rsidRPr="000F76BE" w:rsidRDefault="004454B4" w:rsidP="00EB6DBF">
                <w:r w:rsidRPr="000F76BE">
                  <w:t xml:space="preserve">Ledsagare LSS </w:t>
                </w:r>
              </w:p>
              <w:p w14:paraId="4C2AEA03" w14:textId="77777777" w:rsidR="004454B4" w:rsidRPr="000F76BE" w:rsidRDefault="004454B4" w:rsidP="00EB6DBF">
                <w:r w:rsidRPr="000F76BE">
                  <w:t>221201</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04989" w14:textId="77777777" w:rsidR="004454B4" w:rsidRPr="000F76BE" w:rsidRDefault="004454B4" w:rsidP="00EB6DBF">
                <w:r w:rsidRPr="000F76BE">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1DB71"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C739D" w14:textId="77777777" w:rsidR="004454B4" w:rsidRPr="00C77920" w:rsidRDefault="004454B4" w:rsidP="00EB6DBF">
                <w:pPr>
                  <w:rPr>
                    <w:color w:val="FF0000"/>
                  </w:rPr>
                </w:pPr>
              </w:p>
            </w:tc>
          </w:tr>
          <w:tr w:rsidR="004454B4" w14:paraId="16FF6CD1" w14:textId="77777777" w:rsidTr="000F76BE">
            <w:trPr>
              <w:trHeight w:val="877"/>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3CCE4F" w14:textId="77777777" w:rsidR="004454B4" w:rsidRPr="000F76BE" w:rsidRDefault="004454B4" w:rsidP="00EB6DBF">
                <w:r w:rsidRPr="000F76BE">
                  <w:t>Kontaktperson LSS</w:t>
                </w:r>
              </w:p>
              <w:p w14:paraId="56C367F7" w14:textId="77777777" w:rsidR="004454B4" w:rsidRPr="00C77920" w:rsidRDefault="004454B4" w:rsidP="00EB6DBF">
                <w:pPr>
                  <w:rPr>
                    <w:color w:val="FF0000"/>
                  </w:rPr>
                </w:pPr>
                <w:r w:rsidRPr="000F76BE">
                  <w:t>221222 (nytt beslut från 240101)</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786292" w14:textId="77777777" w:rsidR="004454B4" w:rsidRPr="00C77920" w:rsidRDefault="004454B4" w:rsidP="00EB6DBF">
                <w:pPr>
                  <w:rPr>
                    <w:color w:val="FF0000"/>
                  </w:rPr>
                </w:pPr>
                <w:r w:rsidRPr="000F76BE">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A4DD6"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38D991" w14:textId="77777777" w:rsidR="004454B4" w:rsidRPr="00C77920" w:rsidRDefault="004454B4" w:rsidP="00EB6DBF">
                <w:pPr>
                  <w:rPr>
                    <w:color w:val="FF0000"/>
                  </w:rPr>
                </w:pPr>
              </w:p>
            </w:tc>
          </w:tr>
          <w:tr w:rsidR="004454B4" w14:paraId="66991417"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FE38EF" w14:textId="77777777" w:rsidR="004454B4" w:rsidRPr="00C77920" w:rsidRDefault="004454B4" w:rsidP="00EB6DBF">
                <w:pPr>
                  <w:rPr>
                    <w:color w:val="FF0000"/>
                  </w:rPr>
                </w:pPr>
                <w:r w:rsidRPr="000F76BE">
                  <w:t>Kontaktperson LSS 230320</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B0CB4" w14:textId="77777777" w:rsidR="004454B4" w:rsidRPr="00C77920" w:rsidRDefault="004454B4" w:rsidP="00EB6DBF">
                <w:pPr>
                  <w:rPr>
                    <w:color w:val="FF0000"/>
                  </w:rPr>
                </w:pPr>
                <w:r w:rsidRPr="000F76BE">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3341A"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293B4" w14:textId="77777777" w:rsidR="004454B4" w:rsidRPr="00C77920" w:rsidRDefault="004454B4" w:rsidP="00EB6DBF">
                <w:pPr>
                  <w:rPr>
                    <w:color w:val="FF0000"/>
                  </w:rPr>
                </w:pPr>
                <w:r w:rsidRPr="000F76BE">
                  <w:t>231211</w:t>
                </w:r>
              </w:p>
            </w:tc>
          </w:tr>
          <w:tr w:rsidR="004454B4" w14:paraId="3C7E9964"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49CEF" w14:textId="77777777" w:rsidR="004454B4" w:rsidRPr="00DA0E38" w:rsidRDefault="004454B4" w:rsidP="00EB6DBF">
                <w:r w:rsidRPr="00DA0E38">
                  <w:t xml:space="preserve">Avlösarservice LSS </w:t>
                </w:r>
              </w:p>
              <w:p w14:paraId="5B2549D9" w14:textId="77777777" w:rsidR="004454B4" w:rsidRPr="00DA0E38" w:rsidRDefault="004454B4" w:rsidP="00EB6DBF">
                <w:r w:rsidRPr="00DA0E38">
                  <w:t>230622</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EFF8B" w14:textId="77777777" w:rsidR="004454B4" w:rsidRPr="00DA0E38" w:rsidRDefault="004454B4" w:rsidP="00EB6DBF">
                <w:r w:rsidRPr="00DA0E38">
                  <w:t>Hos den enskilde, startar en insats i taget</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EE5F0C"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C12A3E" w14:textId="77777777" w:rsidR="004454B4" w:rsidRPr="00C77920" w:rsidRDefault="004454B4" w:rsidP="00EB6DBF">
                <w:pPr>
                  <w:rPr>
                    <w:color w:val="FF0000"/>
                  </w:rPr>
                </w:pPr>
                <w:r w:rsidRPr="00DA0E38">
                  <w:t>240321</w:t>
                </w:r>
              </w:p>
            </w:tc>
          </w:tr>
          <w:tr w:rsidR="004454B4" w14:paraId="79CB0063"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F5762" w14:textId="77777777" w:rsidR="004454B4" w:rsidRPr="00C77920" w:rsidRDefault="004454B4" w:rsidP="00EB6DBF">
                <w:pPr>
                  <w:rPr>
                    <w:color w:val="FF0000"/>
                  </w:rPr>
                </w:pPr>
                <w:r w:rsidRPr="00BE02D0">
                  <w:t>Kontaktperson LSS 230701</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84470" w14:textId="77777777" w:rsidR="004454B4" w:rsidRPr="00C77920" w:rsidRDefault="004454B4" w:rsidP="00EB6DBF">
                <w:pPr>
                  <w:rPr>
                    <w:color w:val="FF0000"/>
                  </w:rPr>
                </w:pPr>
                <w:r w:rsidRPr="00BE02D0">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463D80" w14:textId="77777777" w:rsidR="004454B4" w:rsidRPr="00C77920" w:rsidRDefault="004454B4" w:rsidP="00EB6DBF">
                <w:pPr>
                  <w:rPr>
                    <w:color w:val="FF0000"/>
                  </w:rPr>
                </w:pPr>
                <w:r w:rsidRPr="00BE02D0">
                  <w:t>240401</w:t>
                </w: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B235E9" w14:textId="77777777" w:rsidR="004454B4" w:rsidRPr="00C77920" w:rsidRDefault="004454B4" w:rsidP="00EB6DBF">
                <w:pPr>
                  <w:rPr>
                    <w:color w:val="FF0000"/>
                  </w:rPr>
                </w:pPr>
              </w:p>
            </w:tc>
          </w:tr>
          <w:tr w:rsidR="004454B4" w14:paraId="26545D76"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DAC082" w14:textId="77777777" w:rsidR="004454B4" w:rsidRPr="00C77920" w:rsidRDefault="004454B4" w:rsidP="00EB6DBF">
                <w:pPr>
                  <w:rPr>
                    <w:color w:val="FF0000"/>
                  </w:rPr>
                </w:pPr>
                <w:r w:rsidRPr="00BE02D0">
                  <w:t>Kontaktperson LSS 230703</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846D2" w14:textId="77777777" w:rsidR="004454B4" w:rsidRPr="00C77920" w:rsidRDefault="004454B4" w:rsidP="00EB6DBF">
                <w:pPr>
                  <w:rPr>
                    <w:color w:val="FF0000"/>
                  </w:rPr>
                </w:pPr>
                <w:r w:rsidRPr="00BE02D0">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61A90D"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F2B7E" w14:textId="77777777" w:rsidR="004454B4" w:rsidRPr="00C77920" w:rsidRDefault="004454B4" w:rsidP="00EB6DBF">
                <w:pPr>
                  <w:rPr>
                    <w:color w:val="FF0000"/>
                  </w:rPr>
                </w:pPr>
              </w:p>
            </w:tc>
          </w:tr>
          <w:tr w:rsidR="004454B4" w14:paraId="7EE312CB"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9245CC" w14:textId="77777777" w:rsidR="004454B4" w:rsidRPr="00BE02D0" w:rsidRDefault="004454B4" w:rsidP="00EB6DBF">
                <w:r w:rsidRPr="00BE02D0">
                  <w:t>Kontaktperson LSS 230808</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C52FD" w14:textId="77777777" w:rsidR="004454B4" w:rsidRPr="00BE02D0" w:rsidRDefault="004454B4" w:rsidP="00EB6DBF">
                <w:r w:rsidRPr="00BE02D0">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89060"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A76BE6" w14:textId="77777777" w:rsidR="004454B4" w:rsidRPr="00C77920" w:rsidRDefault="004454B4" w:rsidP="00EB6DBF">
                <w:pPr>
                  <w:rPr>
                    <w:color w:val="FF0000"/>
                  </w:rPr>
                </w:pPr>
              </w:p>
            </w:tc>
          </w:tr>
          <w:tr w:rsidR="004454B4" w14:paraId="046302AC"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4F772" w14:textId="77777777" w:rsidR="004454B4" w:rsidRPr="00BE02D0" w:rsidRDefault="004454B4" w:rsidP="00EB6DBF">
                <w:r>
                  <w:t>Kontaktperson LSS 231027</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A5BA71" w14:textId="77777777" w:rsidR="004454B4" w:rsidRPr="00BE02D0" w:rsidRDefault="004454B4" w:rsidP="00EB6DBF">
                <w:r>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E355A"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818F4C" w14:textId="77777777" w:rsidR="004454B4" w:rsidRPr="00C77920" w:rsidRDefault="004454B4" w:rsidP="00EB6DBF">
                <w:pPr>
                  <w:rPr>
                    <w:color w:val="FF0000"/>
                  </w:rPr>
                </w:pPr>
              </w:p>
            </w:tc>
          </w:tr>
          <w:tr w:rsidR="004454B4" w14:paraId="19DC93A3"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6A2C77" w14:textId="77777777" w:rsidR="004454B4" w:rsidRPr="00BE02D0" w:rsidRDefault="004454B4" w:rsidP="00EB6DBF">
                <w:r>
                  <w:t>Kontaktperson LSS 231101</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8C2F9" w14:textId="77777777" w:rsidR="004454B4" w:rsidRPr="00BE02D0" w:rsidRDefault="004454B4" w:rsidP="00EB6DBF">
                <w:proofErr w:type="spellStart"/>
                <w:r>
                  <w:t>Pesonalrelaterade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9C99F4"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B1B20" w14:textId="77777777" w:rsidR="004454B4" w:rsidRPr="00C77920" w:rsidRDefault="004454B4" w:rsidP="00EB6DBF">
                <w:pPr>
                  <w:rPr>
                    <w:color w:val="FF0000"/>
                  </w:rPr>
                </w:pPr>
              </w:p>
            </w:tc>
          </w:tr>
          <w:tr w:rsidR="004454B4" w14:paraId="3A09E441"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18951A" w14:textId="77777777" w:rsidR="004454B4" w:rsidRPr="00BE02D0" w:rsidRDefault="004454B4" w:rsidP="00EB6DBF">
                <w:proofErr w:type="spellStart"/>
                <w:r>
                  <w:t>Korttistidsvistelse</w:t>
                </w:r>
                <w:proofErr w:type="spellEnd"/>
                <w:r>
                  <w:t xml:space="preserve"> LSS 231116</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1CEBD3" w14:textId="77777777" w:rsidR="004454B4" w:rsidRPr="00BE02D0" w:rsidRDefault="004454B4" w:rsidP="00EB6DBF">
                <w:r>
                  <w:t>Annan huvudman ansvarig</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8FCE48"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93E5B" w14:textId="77777777" w:rsidR="004454B4" w:rsidRPr="00C77920" w:rsidRDefault="004454B4" w:rsidP="00EB6DBF">
                <w:pPr>
                  <w:rPr>
                    <w:color w:val="FF0000"/>
                  </w:rPr>
                </w:pPr>
              </w:p>
            </w:tc>
          </w:tr>
          <w:tr w:rsidR="004454B4" w14:paraId="60CBF271"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8663A0" w14:textId="77777777" w:rsidR="004454B4" w:rsidRDefault="004454B4" w:rsidP="00EB6DBF">
                <w:r>
                  <w:t>Kontaktperson LSS 231227</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A8B05D" w14:textId="77777777" w:rsidR="004454B4" w:rsidRDefault="004454B4" w:rsidP="00EB6DBF">
                <w:r>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82C550"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D86C9F" w14:textId="77777777" w:rsidR="004454B4" w:rsidRPr="00C77920" w:rsidRDefault="004454B4" w:rsidP="00EB6DBF">
                <w:pPr>
                  <w:rPr>
                    <w:color w:val="FF0000"/>
                  </w:rPr>
                </w:pPr>
              </w:p>
            </w:tc>
          </w:tr>
          <w:tr w:rsidR="004454B4" w14:paraId="797F3E89"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20BB5C" w14:textId="77777777" w:rsidR="004454B4" w:rsidRDefault="004454B4" w:rsidP="00EB6DBF">
                <w:r>
                  <w:t>Korttidsvistelse LSS 231227</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C077E4" w14:textId="77777777" w:rsidR="004454B4" w:rsidRDefault="004454B4" w:rsidP="00EB6DBF">
                <w:r>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41389"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2E40F8" w14:textId="77777777" w:rsidR="004454B4" w:rsidRPr="00C77920" w:rsidRDefault="004454B4" w:rsidP="00EB6DBF">
                <w:pPr>
                  <w:rPr>
                    <w:color w:val="FF0000"/>
                  </w:rPr>
                </w:pPr>
              </w:p>
            </w:tc>
          </w:tr>
          <w:tr w:rsidR="004454B4" w14:paraId="53592C68" w14:textId="77777777" w:rsidTr="00EB6DBF">
            <w:trPr>
              <w:trHeight w:val="275"/>
            </w:trPr>
            <w:tc>
              <w:tcPr>
                <w:tcW w:w="2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F02CF" w14:textId="77777777" w:rsidR="004454B4" w:rsidRDefault="004454B4" w:rsidP="00EB6DBF">
                <w:r>
                  <w:t>Kontaktperson LSS 240108</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B8E8D" w14:textId="77777777" w:rsidR="004454B4" w:rsidRDefault="004454B4" w:rsidP="00EB6DBF">
                <w:r>
                  <w:t>Personalrelaterade</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87868" w14:textId="77777777" w:rsidR="004454B4" w:rsidRPr="00C77920" w:rsidRDefault="004454B4" w:rsidP="00EB6DBF">
                <w:pPr>
                  <w:rPr>
                    <w:color w:val="FF0000"/>
                  </w:rPr>
                </w:pPr>
              </w:p>
            </w:tc>
            <w:tc>
              <w:tcPr>
                <w:tcW w:w="18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402F08" w14:textId="77777777" w:rsidR="004454B4" w:rsidRPr="00C77920" w:rsidRDefault="004454B4" w:rsidP="00EB6DBF">
                <w:pPr>
                  <w:rPr>
                    <w:color w:val="FF0000"/>
                  </w:rPr>
                </w:pPr>
              </w:p>
            </w:tc>
          </w:tr>
        </w:tbl>
        <w:p w14:paraId="1F097E34" w14:textId="77777777" w:rsidR="004454B4" w:rsidRDefault="004454B4" w:rsidP="00375886">
          <w:pPr>
            <w:pStyle w:val="LEXText"/>
          </w:pPr>
        </w:p>
        <w:p w14:paraId="4A3B645C" w14:textId="77777777" w:rsidR="004454B4" w:rsidRDefault="004454B4" w:rsidP="002C3024">
          <w:pPr>
            <w:pStyle w:val="LEXRubrik1fet"/>
          </w:pPr>
          <w:r>
            <w:t xml:space="preserve">Beslutsunderlag </w:t>
          </w:r>
        </w:p>
        <w:p w14:paraId="63860499" w14:textId="77777777" w:rsidR="004454B4" w:rsidRDefault="004454B4" w:rsidP="002C3024">
          <w:pPr>
            <w:pStyle w:val="LEXText"/>
          </w:pPr>
          <w:r>
            <w:t>Tjänsteutlåtande, socialförvaltningen, 2024-04-11, 3 sidor</w:t>
          </w:r>
        </w:p>
        <w:p w14:paraId="276B3FFE" w14:textId="77777777" w:rsidR="004454B4" w:rsidRDefault="004454B4" w:rsidP="002C3024">
          <w:pPr>
            <w:pStyle w:val="LEXRubrik1fet"/>
          </w:pPr>
          <w:r>
            <w:t>Underlag</w:t>
          </w:r>
        </w:p>
        <w:p w14:paraId="5882C804" w14:textId="77777777" w:rsidR="004454B4" w:rsidRDefault="004454B4" w:rsidP="002C3024">
          <w:pPr>
            <w:pStyle w:val="LEXText"/>
          </w:pPr>
          <w:r>
            <w:t>Individrapporter till IVO, rapport 1 2024</w:t>
          </w:r>
        </w:p>
        <w:p w14:paraId="2C402C01" w14:textId="77777777" w:rsidR="004454B4" w:rsidRDefault="004454B4" w:rsidP="002C3024">
          <w:pPr>
            <w:pStyle w:val="LEXRubrik1fet"/>
          </w:pPr>
          <w:r>
            <w:t>Protokollsutdrag</w:t>
          </w:r>
        </w:p>
        <w:p w14:paraId="34E4E114" w14:textId="77777777" w:rsidR="004454B4" w:rsidRDefault="004454B4" w:rsidP="002C3024">
          <w:r>
            <w:t>Kommunfullmäktige</w:t>
          </w:r>
        </w:p>
        <w:p w14:paraId="4B9B9761" w14:textId="77777777" w:rsidR="004454B4" w:rsidRDefault="004454B4" w:rsidP="002C3024">
          <w:pPr>
            <w:pStyle w:val="LEXText"/>
          </w:pPr>
          <w:r>
            <w:t>Revisorer</w:t>
          </w:r>
        </w:p>
        <w:bookmarkEnd w:id="5"/>
        <w:p w14:paraId="2B0B3949" w14:textId="77777777" w:rsidR="004454B4" w:rsidRPr="00C40449" w:rsidRDefault="004454B4" w:rsidP="00C40449">
          <w:pPr>
            <w:rPr>
              <w:sz w:val="12"/>
              <w:szCs w:val="12"/>
            </w:rPr>
          </w:pPr>
          <w:r w:rsidRPr="00C40449">
            <w:rPr>
              <w:sz w:val="12"/>
              <w:szCs w:val="12"/>
            </w:rPr>
            <w:br w:type="page"/>
          </w:r>
        </w:p>
        <w:p w14:paraId="68A15F36" w14:textId="77777777" w:rsidR="004454B4" w:rsidRPr="00453937" w:rsidRDefault="004454B4" w:rsidP="008C3BB0">
          <w:pPr>
            <w:rPr>
              <w:sz w:val="2"/>
              <w:szCs w:val="2"/>
            </w:rPr>
          </w:pPr>
        </w:p>
        <w:p w14:paraId="11CE9594" w14:textId="77777777" w:rsidR="004454B4" w:rsidRDefault="004454B4" w:rsidP="00E1659A">
          <w:pPr>
            <w:pStyle w:val="LEXDnr"/>
          </w:pPr>
          <w:bookmarkStart w:id="6" w:name="_Hlk13129696_5"/>
          <w:r w:rsidRPr="00211920">
            <w:t>SN/2023:18</w:t>
          </w:r>
        </w:p>
        <w:p w14:paraId="3D4D0504" w14:textId="77777777" w:rsidR="004454B4" w:rsidRPr="000551D0" w:rsidRDefault="004454B4" w:rsidP="000551D0">
          <w:pPr>
            <w:pStyle w:val="LEXRubrik1fet"/>
          </w:pPr>
          <w:r>
            <w:t xml:space="preserve">SN </w:t>
          </w:r>
          <w:r w:rsidRPr="000551D0">
            <w:t>§ 43</w:t>
          </w:r>
        </w:p>
        <w:p w14:paraId="4EC63169" w14:textId="77777777" w:rsidR="004454B4" w:rsidRPr="0078133F" w:rsidRDefault="004454B4" w:rsidP="0078133F">
          <w:pPr>
            <w:pStyle w:val="LEXText"/>
            <w:rPr>
              <w:sz w:val="12"/>
              <w:szCs w:val="12"/>
            </w:rPr>
          </w:pPr>
        </w:p>
        <w:p w14:paraId="24626383" w14:textId="77777777" w:rsidR="004454B4" w:rsidRDefault="004454B4" w:rsidP="0078133F">
          <w:pPr>
            <w:pStyle w:val="LEXDokumentbeskrivning"/>
          </w:pPr>
          <w:r w:rsidRPr="00CA64BF">
            <w:t>Socialnämndens ärendebalanslista</w:t>
          </w:r>
        </w:p>
        <w:p w14:paraId="6D904E50" w14:textId="77777777" w:rsidR="004454B4" w:rsidRPr="00E0712B" w:rsidRDefault="004454B4" w:rsidP="005C7B23">
          <w:pPr>
            <w:pStyle w:val="LEXRubrik1fet"/>
          </w:pPr>
          <w:r w:rsidRPr="00E0712B">
            <w:t>Socialnämndens beslut</w:t>
          </w:r>
        </w:p>
        <w:p w14:paraId="541935F8" w14:textId="77777777" w:rsidR="004454B4" w:rsidRDefault="004454B4" w:rsidP="00375886">
          <w:pPr>
            <w:pStyle w:val="LEXBeslut"/>
          </w:pPr>
          <w:r>
            <w:t>1.</w:t>
          </w:r>
          <w:r>
            <w:tab/>
            <w:t>Avsluta uppräknat uppdrag och avföra det från socialnämndens ärendebalanslista.</w:t>
          </w:r>
        </w:p>
        <w:p w14:paraId="66383BF0" w14:textId="77777777" w:rsidR="004454B4" w:rsidRDefault="004454B4" w:rsidP="00375886">
          <w:pPr>
            <w:pStyle w:val="LEXRubrik1fet"/>
          </w:pPr>
          <w:r>
            <w:t>Ärendebeskrivning</w:t>
          </w:r>
        </w:p>
        <w:p w14:paraId="16606605" w14:textId="77777777" w:rsidR="004454B4" w:rsidRDefault="004454B4" w:rsidP="00617216">
          <w:pPr>
            <w:pStyle w:val="LEXText"/>
          </w:pPr>
          <w:r>
            <w:t>Förvaltningen har gått igenom socialnämndens ärendebalanslista inför sammanträdet. Nedan listat uppdrag är slutfört och kan avslutas och avföras från ärendebalanslistan:</w:t>
          </w:r>
          <w:r>
            <w:br/>
          </w:r>
        </w:p>
        <w:tbl>
          <w:tblPr>
            <w:tblStyle w:val="LexTabellrendebalans0"/>
            <w:tblW w:w="0" w:type="auto"/>
            <w:tblInd w:w="-5" w:type="dxa"/>
            <w:tblLook w:val="04A0" w:firstRow="1" w:lastRow="0" w:firstColumn="1" w:lastColumn="0" w:noHBand="0" w:noVBand="1"/>
          </w:tblPr>
          <w:tblGrid>
            <w:gridCol w:w="2268"/>
            <w:gridCol w:w="5103"/>
          </w:tblGrid>
          <w:tr w:rsidR="004454B4" w14:paraId="19FBCA8B" w14:textId="77777777" w:rsidTr="00352BE0">
            <w:trPr>
              <w:cnfStyle w:val="100000000000" w:firstRow="1" w:lastRow="0" w:firstColumn="0" w:lastColumn="0" w:oddVBand="0" w:evenVBand="0" w:oddHBand="0" w:evenHBand="0" w:firstRowFirstColumn="0" w:firstRowLastColumn="0" w:lastRowFirstColumn="0" w:lastRowLastColumn="0"/>
              <w:trHeight w:val="216"/>
            </w:trPr>
            <w:tc>
              <w:tcPr>
                <w:tcW w:w="2268" w:type="dxa"/>
              </w:tcPr>
              <w:p w14:paraId="0B367CA6" w14:textId="77777777" w:rsidR="004454B4" w:rsidRDefault="004454B4" w:rsidP="00022A24">
                <w:pPr>
                  <w:pStyle w:val="LEXTabell0"/>
                </w:pPr>
                <w:r>
                  <w:t>Datum / § / dnr</w:t>
                </w:r>
              </w:p>
            </w:tc>
            <w:tc>
              <w:tcPr>
                <w:tcW w:w="5103" w:type="dxa"/>
              </w:tcPr>
              <w:p w14:paraId="4458B3F0" w14:textId="77777777" w:rsidR="004454B4" w:rsidRDefault="004454B4" w:rsidP="00022A24">
                <w:pPr>
                  <w:pStyle w:val="LEXTabell0"/>
                </w:pPr>
                <w:r>
                  <w:t>Ärenderubrik</w:t>
                </w:r>
              </w:p>
            </w:tc>
          </w:tr>
        </w:tbl>
        <w:tbl>
          <w:tblPr>
            <w:tblStyle w:val="Tabellrutnt"/>
            <w:tblpPr w:leftFromText="141" w:rightFromText="141" w:vertAnchor="text" w:tblpY="1"/>
            <w:tblOverlap w:val="never"/>
            <w:tblW w:w="7366" w:type="dxa"/>
            <w:tblLayout w:type="fixed"/>
            <w:tblLook w:val="04A0" w:firstRow="1" w:lastRow="0" w:firstColumn="1" w:lastColumn="0" w:noHBand="0" w:noVBand="1"/>
          </w:tblPr>
          <w:tblGrid>
            <w:gridCol w:w="2263"/>
            <w:gridCol w:w="5103"/>
          </w:tblGrid>
          <w:tr w:rsidR="004454B4" w14:paraId="0B8F6F39" w14:textId="77777777" w:rsidTr="00886D8E">
            <w:trPr>
              <w:cantSplit/>
              <w:trHeight w:val="1179"/>
            </w:trPr>
            <w:tc>
              <w:tcPr>
                <w:tcW w:w="2263" w:type="dxa"/>
              </w:tcPr>
              <w:p w14:paraId="6B95ED7E" w14:textId="77777777" w:rsidR="004454B4" w:rsidRDefault="004454B4" w:rsidP="00886D8E">
                <w:pPr>
                  <w:pStyle w:val="arendebalans"/>
                </w:pPr>
                <w:r>
                  <w:t>SN AU 240506 § 14</w:t>
                </w:r>
              </w:p>
              <w:p w14:paraId="71C4E10C" w14:textId="77777777" w:rsidR="004454B4" w:rsidRDefault="004454B4" w:rsidP="00886D8E">
                <w:pPr>
                  <w:pStyle w:val="arendebalans"/>
                </w:pPr>
                <w:r>
                  <w:t>SN 240318 § 17</w:t>
                </w:r>
              </w:p>
              <w:p w14:paraId="28FA8751" w14:textId="77777777" w:rsidR="004454B4" w:rsidRDefault="004454B4" w:rsidP="00886D8E">
                <w:pPr>
                  <w:pStyle w:val="arendebalans"/>
                </w:pPr>
              </w:p>
              <w:p w14:paraId="2E25EEF1" w14:textId="77777777" w:rsidR="004454B4" w:rsidRDefault="004454B4" w:rsidP="00886D8E">
                <w:pPr>
                  <w:pStyle w:val="LEXTabell12p"/>
                </w:pPr>
                <w:r>
                  <w:t>SN/2023:86</w:t>
                </w:r>
              </w:p>
            </w:tc>
            <w:tc>
              <w:tcPr>
                <w:tcW w:w="5103" w:type="dxa"/>
              </w:tcPr>
              <w:p w14:paraId="004C5617" w14:textId="77777777" w:rsidR="004454B4" w:rsidRPr="002C37C2" w:rsidRDefault="004454B4" w:rsidP="00886D8E">
                <w:pPr>
                  <w:pStyle w:val="LEXTabell0"/>
                </w:pPr>
                <w:r w:rsidRPr="002C37C2">
                  <w:t>Granskning av socialnämndens arbete med ekonomistyrning och kostnadskontroll gällande placeringar inom individ- och familjeomsorgen (IFO)</w:t>
                </w:r>
              </w:p>
            </w:tc>
          </w:tr>
        </w:tbl>
        <w:p w14:paraId="18AAA066" w14:textId="77777777" w:rsidR="004454B4" w:rsidRDefault="004454B4" w:rsidP="00375886">
          <w:pPr>
            <w:pStyle w:val="LEXText"/>
          </w:pPr>
          <w:r>
            <w:br w:type="textWrapping" w:clear="all"/>
          </w:r>
        </w:p>
        <w:p w14:paraId="64D81DDE" w14:textId="77777777" w:rsidR="004454B4" w:rsidRDefault="004454B4" w:rsidP="00375886">
          <w:pPr>
            <w:pStyle w:val="LEXRubrik1fet"/>
          </w:pPr>
          <w:r>
            <w:t>Beslutsunderlag</w:t>
          </w:r>
        </w:p>
        <w:p w14:paraId="51FEC0C6" w14:textId="77777777" w:rsidR="004454B4" w:rsidRDefault="004454B4" w:rsidP="003E0AF2">
          <w:pPr>
            <w:pStyle w:val="LEXText"/>
          </w:pPr>
          <w:r>
            <w:t>Tjänsteutlåtande, socialförvaltningen, 2024-05-14, 1 sida</w:t>
          </w:r>
        </w:p>
        <w:p w14:paraId="35365C79" w14:textId="77777777" w:rsidR="004454B4" w:rsidRDefault="004454B4" w:rsidP="003E0AF2">
          <w:pPr>
            <w:pStyle w:val="LEXText"/>
          </w:pPr>
          <w:r>
            <w:t>Lista, socialförvaltningen, 2023-05-14, 1 sida</w:t>
          </w:r>
        </w:p>
        <w:bookmarkEnd w:id="6"/>
        <w:p w14:paraId="0186610F" w14:textId="77777777" w:rsidR="004454B4" w:rsidRPr="00C40449" w:rsidRDefault="004454B4" w:rsidP="00C40449">
          <w:pPr>
            <w:rPr>
              <w:sz w:val="12"/>
              <w:szCs w:val="12"/>
            </w:rPr>
          </w:pPr>
          <w:r w:rsidRPr="00C40449">
            <w:rPr>
              <w:sz w:val="12"/>
              <w:szCs w:val="12"/>
            </w:rPr>
            <w:br w:type="page"/>
          </w:r>
        </w:p>
        <w:p w14:paraId="1B461A6C" w14:textId="77777777" w:rsidR="004454B4" w:rsidRPr="00453937" w:rsidRDefault="004454B4" w:rsidP="008C3BB0">
          <w:pPr>
            <w:rPr>
              <w:sz w:val="2"/>
              <w:szCs w:val="2"/>
            </w:rPr>
          </w:pPr>
        </w:p>
        <w:p w14:paraId="6B706DE3" w14:textId="77777777" w:rsidR="004454B4" w:rsidRDefault="004454B4" w:rsidP="00E1659A">
          <w:pPr>
            <w:pStyle w:val="LEXDnr"/>
          </w:pPr>
          <w:bookmarkStart w:id="7" w:name="_Hlk13129696_6"/>
        </w:p>
        <w:p w14:paraId="53347BD6" w14:textId="77777777" w:rsidR="004454B4" w:rsidRPr="000551D0" w:rsidRDefault="004454B4" w:rsidP="000551D0">
          <w:pPr>
            <w:pStyle w:val="LEXRubrik1fet"/>
          </w:pPr>
          <w:r>
            <w:t xml:space="preserve">SN </w:t>
          </w:r>
          <w:r w:rsidRPr="000551D0">
            <w:t>§ 44</w:t>
          </w:r>
        </w:p>
        <w:p w14:paraId="1F7FA539" w14:textId="77777777" w:rsidR="004454B4" w:rsidRPr="0078133F" w:rsidRDefault="004454B4" w:rsidP="0078133F">
          <w:pPr>
            <w:pStyle w:val="LEXText"/>
            <w:rPr>
              <w:sz w:val="12"/>
              <w:szCs w:val="12"/>
            </w:rPr>
          </w:pPr>
        </w:p>
        <w:p w14:paraId="7EF2456F" w14:textId="77777777" w:rsidR="004454B4" w:rsidRDefault="004454B4" w:rsidP="0078133F">
          <w:pPr>
            <w:pStyle w:val="LEXDokumentbeskrivning"/>
          </w:pPr>
          <w:r w:rsidRPr="00CA64BF">
            <w:t>Ordföranderapport</w:t>
          </w:r>
        </w:p>
        <w:p w14:paraId="2F5EA956" w14:textId="77777777" w:rsidR="004454B4" w:rsidRPr="00405F7E" w:rsidRDefault="004454B4" w:rsidP="005C7B23">
          <w:pPr>
            <w:pStyle w:val="LEXRubrik1fet"/>
          </w:pPr>
          <w:r w:rsidRPr="00405F7E">
            <w:t>Socialnämndens beslut</w:t>
          </w:r>
        </w:p>
        <w:p w14:paraId="5D932560" w14:textId="77777777" w:rsidR="004454B4" w:rsidRDefault="004454B4" w:rsidP="00126CAB">
          <w:pPr>
            <w:pStyle w:val="LEXBeslut"/>
          </w:pPr>
          <w:r>
            <w:t>1.</w:t>
          </w:r>
          <w:r>
            <w:tab/>
            <w:t xml:space="preserve"> Lägga ordföranderapporten till handlingarna.</w:t>
          </w:r>
        </w:p>
        <w:p w14:paraId="710DCB9C" w14:textId="77777777" w:rsidR="004454B4" w:rsidRDefault="004454B4" w:rsidP="00CD7FF1">
          <w:pPr>
            <w:pStyle w:val="LEXRubrik1fet"/>
          </w:pPr>
          <w:r>
            <w:t>Ärendebeskrivning</w:t>
          </w:r>
        </w:p>
        <w:p w14:paraId="3949038D" w14:textId="77777777" w:rsidR="004454B4" w:rsidRDefault="004454B4" w:rsidP="00405F7E">
          <w:pPr>
            <w:pStyle w:val="LEXText"/>
          </w:pPr>
          <w:r>
            <w:t>Socialnämndens ordförande rapporterar om:</w:t>
          </w:r>
        </w:p>
        <w:p w14:paraId="411A1702" w14:textId="77777777" w:rsidR="004454B4" w:rsidRPr="00405F7E" w:rsidRDefault="004454B4" w:rsidP="004454B4">
          <w:pPr>
            <w:pStyle w:val="LEXListapunkter0"/>
            <w:numPr>
              <w:ilvl w:val="0"/>
              <w:numId w:val="40"/>
            </w:numPr>
          </w:pPr>
          <w:r>
            <w:t>Brottsofferjouren</w:t>
          </w:r>
        </w:p>
        <w:p w14:paraId="20F178F3" w14:textId="77777777" w:rsidR="004454B4" w:rsidRDefault="004454B4" w:rsidP="00CD7FF1">
          <w:pPr>
            <w:pStyle w:val="LEXRubrik1fet"/>
          </w:pPr>
        </w:p>
        <w:bookmarkEnd w:id="7"/>
        <w:p w14:paraId="6AB9D838" w14:textId="77777777" w:rsidR="004454B4" w:rsidRPr="00C40449" w:rsidRDefault="004454B4" w:rsidP="00C40449">
          <w:pPr>
            <w:rPr>
              <w:sz w:val="12"/>
              <w:szCs w:val="12"/>
            </w:rPr>
          </w:pPr>
          <w:r w:rsidRPr="00C40449">
            <w:rPr>
              <w:sz w:val="12"/>
              <w:szCs w:val="12"/>
            </w:rPr>
            <w:br w:type="page"/>
          </w:r>
        </w:p>
        <w:p w14:paraId="76A8C34B" w14:textId="77777777" w:rsidR="004454B4" w:rsidRPr="00453937" w:rsidRDefault="004454B4" w:rsidP="008C3BB0">
          <w:pPr>
            <w:rPr>
              <w:sz w:val="2"/>
              <w:szCs w:val="2"/>
            </w:rPr>
          </w:pPr>
        </w:p>
        <w:p w14:paraId="4359041D" w14:textId="77777777" w:rsidR="004454B4" w:rsidRDefault="004454B4" w:rsidP="00E1659A">
          <w:pPr>
            <w:pStyle w:val="LEXDnr"/>
          </w:pPr>
          <w:bookmarkStart w:id="8" w:name="_Hlk13129696_7"/>
          <w:r w:rsidRPr="00211920">
            <w:t>SN/2024:5</w:t>
          </w:r>
        </w:p>
        <w:p w14:paraId="48FFADB8" w14:textId="77777777" w:rsidR="004454B4" w:rsidRPr="000551D0" w:rsidRDefault="004454B4" w:rsidP="000551D0">
          <w:pPr>
            <w:pStyle w:val="LEXRubrik1fet"/>
          </w:pPr>
          <w:r>
            <w:t xml:space="preserve">SN </w:t>
          </w:r>
          <w:r w:rsidRPr="000551D0">
            <w:t>§ 45</w:t>
          </w:r>
        </w:p>
        <w:p w14:paraId="13B835E0" w14:textId="77777777" w:rsidR="004454B4" w:rsidRPr="0078133F" w:rsidRDefault="004454B4" w:rsidP="0078133F">
          <w:pPr>
            <w:pStyle w:val="LEXText"/>
            <w:rPr>
              <w:sz w:val="12"/>
              <w:szCs w:val="12"/>
            </w:rPr>
          </w:pPr>
        </w:p>
        <w:p w14:paraId="1CF79789" w14:textId="77777777" w:rsidR="004454B4" w:rsidRDefault="004454B4" w:rsidP="0078133F">
          <w:pPr>
            <w:pStyle w:val="LEXDokumentbeskrivning"/>
          </w:pPr>
          <w:r w:rsidRPr="00CA64BF">
            <w:t>Anmälan av utskottets protokoll</w:t>
          </w:r>
        </w:p>
        <w:p w14:paraId="617D2F58" w14:textId="77777777" w:rsidR="004454B4" w:rsidRPr="003E1A21" w:rsidRDefault="003E1A21" w:rsidP="005C7B23">
          <w:pPr>
            <w:pStyle w:val="LEXRubrik1fet"/>
          </w:pPr>
          <w:r w:rsidRPr="003E1A21">
            <w:t>Socialnämndens beslut</w:t>
          </w:r>
        </w:p>
        <w:p w14:paraId="1A8E353D" w14:textId="77777777" w:rsidR="004454B4" w:rsidRDefault="004454B4" w:rsidP="000E3191">
          <w:pPr>
            <w:pStyle w:val="LEXBeslut"/>
          </w:pPr>
          <w:r>
            <w:t>1.</w:t>
          </w:r>
          <w:r>
            <w:tab/>
            <w:t>Godkänna redovisningen av utskottens protokoll som förtecknas i dagens protokoll.</w:t>
          </w:r>
        </w:p>
        <w:p w14:paraId="5C9D18B6" w14:textId="77777777" w:rsidR="004454B4" w:rsidRDefault="004454B4" w:rsidP="00375886">
          <w:pPr>
            <w:pStyle w:val="LEXRubrik1fet"/>
          </w:pPr>
          <w:r>
            <w:t>Ärendebeskrivning</w:t>
          </w:r>
        </w:p>
        <w:p w14:paraId="11C9D6C3" w14:textId="77777777" w:rsidR="004454B4" w:rsidRDefault="004454B4" w:rsidP="00DF0A37">
          <w:pPr>
            <w:pStyle w:val="LEXText"/>
          </w:pPr>
          <w:r>
            <w:t xml:space="preserve">Protokoll från arbetsutskottets sammanträden finns under socialnämndens mapp i </w:t>
          </w:r>
          <w:proofErr w:type="spellStart"/>
          <w:r>
            <w:t>Netpublicator</w:t>
          </w:r>
          <w:proofErr w:type="spellEnd"/>
          <w:r>
            <w:t xml:space="preserve">. </w:t>
          </w:r>
        </w:p>
        <w:p w14:paraId="0740A5C0" w14:textId="77777777" w:rsidR="004454B4" w:rsidRDefault="004454B4" w:rsidP="00DF0A37">
          <w:pPr>
            <w:pStyle w:val="LEXText"/>
          </w:pPr>
        </w:p>
        <w:p w14:paraId="56235EFC" w14:textId="77777777" w:rsidR="004454B4" w:rsidRDefault="004454B4" w:rsidP="00375886">
          <w:pPr>
            <w:pStyle w:val="LEXText"/>
          </w:pPr>
          <w:r>
            <w:t>Socialnämndens individ- och familjeomsorgsutskotts sammanträden redovisas genom innehållsförteckningen för årets protokoll, med anledning av sekretess i ärenden som behandlas av utskottet.</w:t>
          </w:r>
        </w:p>
        <w:p w14:paraId="25FFD825" w14:textId="77777777" w:rsidR="004454B4" w:rsidRDefault="004454B4" w:rsidP="00375886">
          <w:pPr>
            <w:pStyle w:val="LEXRubrik1fet"/>
          </w:pPr>
          <w:r>
            <w:t>Beslutsunderlag</w:t>
          </w:r>
        </w:p>
        <w:p w14:paraId="6313BAD0" w14:textId="77777777" w:rsidR="004454B4" w:rsidRDefault="004454B4" w:rsidP="00DF0A37">
          <w:pPr>
            <w:pStyle w:val="LEXText"/>
          </w:pPr>
          <w:r>
            <w:t xml:space="preserve">Socialnämndens arbetsutskott 2024-05-06 </w:t>
          </w:r>
          <w:r w:rsidRPr="004D75B1">
            <w:t xml:space="preserve">§§ </w:t>
          </w:r>
          <w:r>
            <w:t>14-15</w:t>
          </w:r>
          <w:r w:rsidRPr="004D75B1">
            <w:t xml:space="preserve">, </w:t>
          </w:r>
          <w:r>
            <w:t>4</w:t>
          </w:r>
          <w:r w:rsidRPr="004D75B1">
            <w:t xml:space="preserve"> sidor</w:t>
          </w:r>
        </w:p>
        <w:p w14:paraId="06F2A052" w14:textId="77777777" w:rsidR="004454B4" w:rsidRDefault="004454B4" w:rsidP="00DF0A37">
          <w:pPr>
            <w:pStyle w:val="LEXText"/>
          </w:pPr>
          <w:r>
            <w:t>Innehållsförteckning, Individ- och familjeomsorgsutskottet 2024, 2 sidor;</w:t>
          </w:r>
        </w:p>
        <w:p w14:paraId="24FD2CB4" w14:textId="77777777" w:rsidR="004454B4" w:rsidRDefault="004454B4" w:rsidP="00DF0A37">
          <w:pPr>
            <w:pStyle w:val="LEXText"/>
          </w:pPr>
          <w:r>
            <w:t>2024-05-06, §§ 29-35</w:t>
          </w:r>
        </w:p>
        <w:bookmarkEnd w:id="8"/>
        <w:p w14:paraId="1FA8B0BC" w14:textId="77777777" w:rsidR="004454B4" w:rsidRPr="00C40449" w:rsidRDefault="004454B4" w:rsidP="00C40449">
          <w:pPr>
            <w:rPr>
              <w:sz w:val="12"/>
              <w:szCs w:val="12"/>
            </w:rPr>
          </w:pPr>
          <w:r w:rsidRPr="00C40449">
            <w:rPr>
              <w:sz w:val="12"/>
              <w:szCs w:val="12"/>
            </w:rPr>
            <w:br w:type="page"/>
          </w:r>
        </w:p>
        <w:p w14:paraId="2590F0BE" w14:textId="77777777" w:rsidR="004454B4" w:rsidRPr="00453937" w:rsidRDefault="004454B4" w:rsidP="008C3BB0">
          <w:pPr>
            <w:rPr>
              <w:sz w:val="2"/>
              <w:szCs w:val="2"/>
            </w:rPr>
          </w:pPr>
        </w:p>
        <w:p w14:paraId="447077B3" w14:textId="77777777" w:rsidR="004454B4" w:rsidRDefault="004454B4" w:rsidP="00E1659A">
          <w:pPr>
            <w:pStyle w:val="LEXDnr"/>
          </w:pPr>
          <w:bookmarkStart w:id="9" w:name="_Hlk13129696_8"/>
          <w:r w:rsidRPr="00211920">
            <w:t>SN/2023:16</w:t>
          </w:r>
        </w:p>
        <w:p w14:paraId="29ACDD3A" w14:textId="77777777" w:rsidR="004454B4" w:rsidRPr="000551D0" w:rsidRDefault="004454B4" w:rsidP="000551D0">
          <w:pPr>
            <w:pStyle w:val="LEXRubrik1fet"/>
          </w:pPr>
          <w:r>
            <w:t xml:space="preserve">SN </w:t>
          </w:r>
          <w:r w:rsidRPr="000551D0">
            <w:t>§ 46</w:t>
          </w:r>
        </w:p>
        <w:p w14:paraId="67AFD3AF" w14:textId="77777777" w:rsidR="004454B4" w:rsidRPr="0078133F" w:rsidRDefault="004454B4" w:rsidP="0078133F">
          <w:pPr>
            <w:pStyle w:val="LEXText"/>
            <w:rPr>
              <w:sz w:val="12"/>
              <w:szCs w:val="12"/>
            </w:rPr>
          </w:pPr>
        </w:p>
        <w:p w14:paraId="5F58C3B4" w14:textId="77777777" w:rsidR="004454B4" w:rsidRDefault="004454B4" w:rsidP="0078133F">
          <w:pPr>
            <w:pStyle w:val="LEXDokumentbeskrivning"/>
          </w:pPr>
          <w:r w:rsidRPr="00CA64BF">
            <w:t>Anmälan av delegationsbeslut och beslut med kompletterande beslutanderätt</w:t>
          </w:r>
        </w:p>
        <w:p w14:paraId="6B58B624" w14:textId="77777777" w:rsidR="004454B4" w:rsidRPr="009E3695" w:rsidRDefault="004454B4" w:rsidP="005C7B23">
          <w:pPr>
            <w:pStyle w:val="LEXRubrik1fet"/>
          </w:pPr>
          <w:r w:rsidRPr="009E3695">
            <w:t>Socialnämndens beslut</w:t>
          </w:r>
        </w:p>
        <w:p w14:paraId="4550768B" w14:textId="77777777" w:rsidR="004454B4" w:rsidRDefault="004454B4" w:rsidP="00375886">
          <w:pPr>
            <w:pStyle w:val="LEXBeslut"/>
          </w:pPr>
          <w:r>
            <w:t>1.</w:t>
          </w:r>
          <w:r>
            <w:tab/>
            <w:t xml:space="preserve">Anmälan av delegationsbeslut och beslut med kompletterande </w:t>
          </w:r>
          <w:r w:rsidRPr="00A4530C">
            <w:t xml:space="preserve">beslutanderätt </w:t>
          </w:r>
          <w:r>
            <w:t xml:space="preserve">läggs </w:t>
          </w:r>
          <w:r w:rsidRPr="00A4530C">
            <w:t>till handlingarna</w:t>
          </w:r>
          <w:r>
            <w:t>.</w:t>
          </w:r>
        </w:p>
        <w:p w14:paraId="3AE088E4" w14:textId="77777777" w:rsidR="004454B4" w:rsidRDefault="004454B4" w:rsidP="00375886">
          <w:pPr>
            <w:pStyle w:val="LEXRubrik1fet"/>
          </w:pPr>
          <w:r>
            <w:t>Ärendebeskrivning</w:t>
          </w:r>
        </w:p>
        <w:p w14:paraId="52F056DD" w14:textId="77777777" w:rsidR="004454B4" w:rsidRPr="00842BCA" w:rsidRDefault="004454B4" w:rsidP="00DC48D3">
          <w:pPr>
            <w:pStyle w:val="Text"/>
          </w:pPr>
          <w:r>
            <w:t xml:space="preserve">Regler om delegering styrs av kommunallagen (KL). En nämnd får, enligt 6 kap 37 § KL, uppdra åt presidiet, ett utskott, en ledamot eller ersättare att besluta på nämndens vägnar i ett visst ärende eller en viss grupp av ärende.  En nämnd får även enligt 7 kap 5-8 §§ KL uppdra åt en anställd i kommunen att fatta beslut. </w:t>
          </w:r>
        </w:p>
        <w:p w14:paraId="6941336D" w14:textId="77777777" w:rsidR="004454B4" w:rsidRDefault="004454B4" w:rsidP="00DC48D3">
          <w:pPr>
            <w:pStyle w:val="Text"/>
          </w:pPr>
        </w:p>
        <w:p w14:paraId="055EBFF5" w14:textId="77777777" w:rsidR="004454B4" w:rsidRPr="00267FEC" w:rsidRDefault="004454B4" w:rsidP="00DC48D3">
          <w:pPr>
            <w:pStyle w:val="Text"/>
          </w:pPr>
          <w:r w:rsidRPr="00925F61">
            <w:t xml:space="preserve">Delegationsbeslut ska anmälas </w:t>
          </w:r>
          <w:r>
            <w:t xml:space="preserve">till nämnden </w:t>
          </w:r>
          <w:r w:rsidRPr="00925F61">
            <w:t xml:space="preserve">och </w:t>
          </w:r>
          <w:r>
            <w:t xml:space="preserve">enligt 6 kap 40 § KL ska nämnden besluta i vilken utsträckning beslut som har fattats med stöd av delegationsordningen ska anmälas till den. </w:t>
          </w:r>
          <w:r w:rsidRPr="00C42791">
            <w:t>Det finns tre syften med kravet på anmälan; informati</w:t>
          </w:r>
          <w:r>
            <w:t xml:space="preserve">on, kontroll och registrering. </w:t>
          </w:r>
        </w:p>
        <w:p w14:paraId="1EF6C7F0" w14:textId="77777777" w:rsidR="004454B4" w:rsidRDefault="004454B4" w:rsidP="00DC48D3">
          <w:pPr>
            <w:pStyle w:val="LEXText"/>
          </w:pPr>
          <w:bookmarkStart w:id="10" w:name="_Toc130383925"/>
        </w:p>
        <w:p w14:paraId="7C6102EC" w14:textId="77777777" w:rsidR="004454B4" w:rsidRDefault="004454B4" w:rsidP="00DC48D3">
          <w:pPr>
            <w:pStyle w:val="Text"/>
          </w:pPr>
          <w:r>
            <w:t>Anmälningsförfarande</w:t>
          </w:r>
          <w:bookmarkEnd w:id="10"/>
          <w:r>
            <w:t xml:space="preserve"> enligt socialnämndens delegationsordning:</w:t>
          </w:r>
        </w:p>
        <w:p w14:paraId="30BA158A" w14:textId="77777777" w:rsidR="004454B4" w:rsidRDefault="004454B4" w:rsidP="004454B4">
          <w:pPr>
            <w:pStyle w:val="Textpunktlista"/>
            <w:numPr>
              <w:ilvl w:val="0"/>
              <w:numId w:val="42"/>
            </w:numPr>
          </w:pPr>
          <w:r>
            <w:t>Beslut fattade av tjänsteman vid förvaltningen ska anmälas till nämnden via lista från aktuellt verksamhetssystem till nästkommande sammanträde.</w:t>
          </w:r>
        </w:p>
        <w:p w14:paraId="6DD92812" w14:textId="77777777" w:rsidR="004454B4" w:rsidRDefault="004454B4" w:rsidP="004454B4">
          <w:pPr>
            <w:pStyle w:val="Textpunktlista"/>
            <w:numPr>
              <w:ilvl w:val="0"/>
              <w:numId w:val="42"/>
            </w:numPr>
          </w:pPr>
          <w:r>
            <w:t>Beslut fattade av ordförande anmäls genom ansvarig handläggare till sekreterare till nästkommande sammanträde.</w:t>
          </w:r>
        </w:p>
        <w:p w14:paraId="3EE32BAE" w14:textId="77777777" w:rsidR="004454B4" w:rsidRDefault="004454B4" w:rsidP="004454B4">
          <w:pPr>
            <w:pStyle w:val="Textpunktlista"/>
            <w:numPr>
              <w:ilvl w:val="0"/>
              <w:numId w:val="42"/>
            </w:numPr>
          </w:pPr>
          <w:r>
            <w:t>Beslut fattade av arbetsutskottet anmäls under punkten ”Anmälan av utskottens protokoll” på nästkommande sammanträde.</w:t>
          </w:r>
        </w:p>
        <w:p w14:paraId="2C0F96D7" w14:textId="77777777" w:rsidR="004454B4" w:rsidRDefault="004454B4" w:rsidP="004454B4">
          <w:pPr>
            <w:pStyle w:val="Textpunktlista"/>
            <w:numPr>
              <w:ilvl w:val="0"/>
              <w:numId w:val="42"/>
            </w:numPr>
          </w:pPr>
          <w:r>
            <w:t>Beslut i individärenden fattade av individ- och familjeomsorgs-utskottet (</w:t>
          </w:r>
          <w:proofErr w:type="spellStart"/>
          <w:r>
            <w:t>Ifou</w:t>
          </w:r>
          <w:proofErr w:type="spellEnd"/>
          <w:r>
            <w:t xml:space="preserve">) anmäls i form av protokollens innehållsförteckning </w:t>
          </w:r>
          <w:r>
            <w:br/>
            <w:t>(§ och ärenderubrik) under punkten ”Anmälan av utskottens protokoll” på nästkommande sammanträde.</w:t>
          </w:r>
        </w:p>
        <w:p w14:paraId="6D1A8DC5" w14:textId="77777777" w:rsidR="004454B4" w:rsidRDefault="004454B4" w:rsidP="004454B4">
          <w:pPr>
            <w:pStyle w:val="Textpunktlista"/>
            <w:numPr>
              <w:ilvl w:val="0"/>
              <w:numId w:val="42"/>
            </w:numPr>
          </w:pPr>
          <w:r>
            <w:t>Beslut i myndighetsutövning fattade av delegat i individ- och familjeomsorgen (barn- och familj och vuxna) anmäls genom utdrag ur verksamhetssystem som redovisar beslut, beslutsdatum och beslutsfattare. Redovisning lämnas kvartalsvis till nästkommande sammanträde.</w:t>
          </w:r>
        </w:p>
        <w:p w14:paraId="2EBDAC56" w14:textId="77777777" w:rsidR="004454B4" w:rsidRDefault="004454B4" w:rsidP="004454B4">
          <w:pPr>
            <w:pStyle w:val="Textpunktlista"/>
            <w:numPr>
              <w:ilvl w:val="0"/>
              <w:numId w:val="42"/>
            </w:numPr>
          </w:pPr>
          <w:r>
            <w:t>Beslut i myndighetsutövning fattade av delegat i biståndsenheten anmäls genom avidentifierad lista ur verksamhetssystem där insats, beslutsdatum och beslutsfattare framgår. Redovisning lämnas kvartalsvis till nästkommande sammanträde.</w:t>
          </w:r>
        </w:p>
        <w:p w14:paraId="3D893D21" w14:textId="77777777" w:rsidR="004454B4" w:rsidRDefault="004454B4" w:rsidP="004454B4">
          <w:pPr>
            <w:pStyle w:val="Textpunktlista"/>
            <w:numPr>
              <w:ilvl w:val="0"/>
              <w:numId w:val="42"/>
            </w:numPr>
          </w:pPr>
          <w:r>
            <w:t>Beslut i myndighetsutövning fattade av delegat i ärenden om bostadsanpassning anmäls genom utdrag ur verksamhetssystem där beslut, åtgärd, beslutsdatum och kostnad framgår på nästkommande sammanträde.</w:t>
          </w:r>
        </w:p>
        <w:p w14:paraId="54FAE551" w14:textId="77777777" w:rsidR="004454B4" w:rsidRDefault="004454B4" w:rsidP="004454B4">
          <w:pPr>
            <w:pStyle w:val="Textpunktlista"/>
            <w:numPr>
              <w:ilvl w:val="0"/>
              <w:numId w:val="42"/>
            </w:numPr>
          </w:pPr>
          <w:r>
            <w:t>Beslut om anställningar anmäls i form av utdrag ur verksamhetssystem för hel månad på nästkommande sammanträde.</w:t>
          </w:r>
        </w:p>
        <w:p w14:paraId="383C3575" w14:textId="77777777" w:rsidR="004454B4" w:rsidRDefault="004454B4" w:rsidP="004454B4">
          <w:pPr>
            <w:pStyle w:val="Textpunktlista"/>
            <w:numPr>
              <w:ilvl w:val="0"/>
              <w:numId w:val="42"/>
            </w:numPr>
          </w:pPr>
          <w:r>
            <w:t>Ordförandebeslut enligt 6 kap 39 § KL och beslut med kompletterande beslutanderätt enligt LVU, LVM och lagen om placering av barn i skyddat boende ska anmälas vid nästkommande nämndsammanträde.</w:t>
          </w:r>
        </w:p>
        <w:p w14:paraId="78DBABF5" w14:textId="77777777" w:rsidR="004454B4" w:rsidRDefault="004454B4" w:rsidP="00375886">
          <w:pPr>
            <w:pStyle w:val="LEXRubrik1fet"/>
          </w:pPr>
          <w:r>
            <w:t>Beslutsunderlag</w:t>
          </w:r>
        </w:p>
        <w:p w14:paraId="1E60C9C5" w14:textId="77777777" w:rsidR="004454B4" w:rsidRDefault="004454B4" w:rsidP="00DC48D3">
          <w:pPr>
            <w:pStyle w:val="LEXText"/>
          </w:pPr>
          <w:r>
            <w:t>Tjänsteutlåtande, socialförvaltningen, 2024-05-14, 2 sidor</w:t>
          </w:r>
        </w:p>
        <w:p w14:paraId="02295679" w14:textId="77777777" w:rsidR="004454B4" w:rsidRDefault="004454B4" w:rsidP="00DC48D3">
          <w:pPr>
            <w:pStyle w:val="LEXText"/>
          </w:pPr>
          <w:r>
            <w:t>Redovisning, Bostadsanpassning, 240417-240513, 2 sidor</w:t>
          </w:r>
        </w:p>
        <w:p w14:paraId="06E71383" w14:textId="77777777" w:rsidR="004454B4" w:rsidRDefault="004454B4" w:rsidP="00DC48D3">
          <w:pPr>
            <w:pStyle w:val="LEXText"/>
          </w:pPr>
          <w:r>
            <w:t xml:space="preserve">Redovisning, Anställningar tills vidare och visstid, april </w:t>
          </w:r>
          <w:r w:rsidRPr="001276F9">
            <w:t>2024</w:t>
          </w:r>
          <w:r w:rsidRPr="00745BF3">
            <w:t>, 9 sidor</w:t>
          </w:r>
        </w:p>
        <w:p w14:paraId="69E43ADE" w14:textId="77777777" w:rsidR="004454B4" w:rsidRDefault="004454B4" w:rsidP="00375886">
          <w:pPr>
            <w:pStyle w:val="LEXRubrik1fet"/>
          </w:pPr>
          <w:r>
            <w:t>Underlag</w:t>
          </w:r>
        </w:p>
        <w:p w14:paraId="73B342E8" w14:textId="77777777" w:rsidR="004454B4" w:rsidRPr="004454B4" w:rsidRDefault="004454B4" w:rsidP="004454B4">
          <w:pPr>
            <w:pStyle w:val="LEXText"/>
          </w:pPr>
          <w:r>
            <w:t xml:space="preserve">Socialnämndens delegationsordning, SN 2023-03-20 § 25, reviderad </w:t>
          </w:r>
          <w:r>
            <w:br/>
            <w:t>2024-04-22 § 32 (dnr SN/2022:134)</w:t>
          </w:r>
          <w:bookmarkEnd w:id="9"/>
        </w:p>
        <w:p w14:paraId="3F1AC142" w14:textId="77777777" w:rsidR="00A77B3E" w:rsidRDefault="000A5F68" w:rsidP="004454B4">
          <w:pPr>
            <w:pStyle w:val="LEXDnr"/>
          </w:pPr>
        </w:p>
      </w:sdtContent>
    </w:sdt>
    <w:sectPr w:rsidR="00A77B3E" w:rsidSect="00855C39">
      <w:headerReference w:type="even" r:id="rId8"/>
      <w:headerReference w:type="default" r:id="rId9"/>
      <w:footerReference w:type="even" r:id="rId10"/>
      <w:footerReference w:type="default" r:id="rId11"/>
      <w:headerReference w:type="first" r:id="rId12"/>
      <w:footerReference w:type="first" r:id="rId13"/>
      <w:pgSz w:w="11906" w:h="16838"/>
      <w:pgMar w:top="851" w:right="2268" w:bottom="85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CF1EA" w14:textId="77777777" w:rsidR="008B5FD1" w:rsidRDefault="008B5FD1">
      <w:r>
        <w:separator/>
      </w:r>
    </w:p>
  </w:endnote>
  <w:endnote w:type="continuationSeparator" w:id="0">
    <w:p w14:paraId="1C603745" w14:textId="77777777" w:rsidR="008B5FD1" w:rsidRDefault="008B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0912F" w14:textId="77777777" w:rsidR="00146557" w:rsidRDefault="0014655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A538F" w14:textId="77777777" w:rsidR="00266003" w:rsidRPr="007314DC" w:rsidRDefault="00266003" w:rsidP="00266003">
    <w:pPr>
      <w:ind w:right="-1703"/>
    </w:pPr>
  </w:p>
  <w:tbl>
    <w:tblPr>
      <w:tblW w:w="9776" w:type="dxa"/>
      <w:tblLook w:val="04A0" w:firstRow="1" w:lastRow="0" w:firstColumn="1" w:lastColumn="0" w:noHBand="0" w:noVBand="1"/>
    </w:tblPr>
    <w:tblGrid>
      <w:gridCol w:w="1396"/>
      <w:gridCol w:w="1397"/>
      <w:gridCol w:w="1396"/>
      <w:gridCol w:w="1397"/>
      <w:gridCol w:w="1396"/>
      <w:gridCol w:w="1397"/>
      <w:gridCol w:w="1397"/>
    </w:tblGrid>
    <w:tr w:rsidR="0081342D" w14:paraId="69690AA7" w14:textId="77777777" w:rsidTr="0010704C">
      <w:tc>
        <w:tcPr>
          <w:tcW w:w="1396" w:type="dxa"/>
          <w:tcBorders>
            <w:top w:val="single" w:sz="4" w:space="0" w:color="auto"/>
            <w:left w:val="single" w:sz="4" w:space="0" w:color="auto"/>
          </w:tcBorders>
        </w:tcPr>
        <w:p w14:paraId="58F476E1" w14:textId="77777777" w:rsidR="00266003" w:rsidRPr="00BA1707" w:rsidRDefault="00D67FF0" w:rsidP="00266003">
          <w:pPr>
            <w:ind w:right="-1703"/>
            <w:rPr>
              <w:sz w:val="20"/>
              <w:szCs w:val="20"/>
            </w:rPr>
          </w:pPr>
          <w:r w:rsidRPr="00BA1707">
            <w:rPr>
              <w:sz w:val="20"/>
              <w:szCs w:val="20"/>
            </w:rPr>
            <w:t>Justerare</w:t>
          </w:r>
        </w:p>
      </w:tc>
      <w:tc>
        <w:tcPr>
          <w:tcW w:w="1397" w:type="dxa"/>
          <w:tcBorders>
            <w:top w:val="single" w:sz="4" w:space="0" w:color="auto"/>
          </w:tcBorders>
        </w:tcPr>
        <w:p w14:paraId="35817F17" w14:textId="77777777" w:rsidR="00266003" w:rsidRPr="00BA1707" w:rsidRDefault="00266003" w:rsidP="00266003">
          <w:pPr>
            <w:ind w:right="-1703"/>
            <w:rPr>
              <w:sz w:val="20"/>
              <w:szCs w:val="20"/>
            </w:rPr>
          </w:pPr>
        </w:p>
      </w:tc>
      <w:tc>
        <w:tcPr>
          <w:tcW w:w="1396" w:type="dxa"/>
          <w:tcBorders>
            <w:top w:val="single" w:sz="4" w:space="0" w:color="auto"/>
          </w:tcBorders>
        </w:tcPr>
        <w:p w14:paraId="43F557AB" w14:textId="77777777" w:rsidR="00266003" w:rsidRPr="00BA1707" w:rsidRDefault="00266003" w:rsidP="00266003">
          <w:pPr>
            <w:ind w:right="-1703"/>
            <w:rPr>
              <w:sz w:val="20"/>
              <w:szCs w:val="20"/>
            </w:rPr>
          </w:pPr>
        </w:p>
      </w:tc>
      <w:tc>
        <w:tcPr>
          <w:tcW w:w="1397" w:type="dxa"/>
          <w:tcBorders>
            <w:top w:val="single" w:sz="4" w:space="0" w:color="auto"/>
          </w:tcBorders>
        </w:tcPr>
        <w:p w14:paraId="36310B72" w14:textId="77777777" w:rsidR="00266003" w:rsidRPr="00BA1707" w:rsidRDefault="00266003" w:rsidP="00266003">
          <w:pPr>
            <w:ind w:right="-1703"/>
            <w:rPr>
              <w:sz w:val="20"/>
              <w:szCs w:val="20"/>
            </w:rPr>
          </w:pPr>
        </w:p>
      </w:tc>
      <w:tc>
        <w:tcPr>
          <w:tcW w:w="1396" w:type="dxa"/>
          <w:tcBorders>
            <w:top w:val="single" w:sz="4" w:space="0" w:color="auto"/>
          </w:tcBorders>
        </w:tcPr>
        <w:p w14:paraId="1290E377" w14:textId="77777777" w:rsidR="00266003" w:rsidRPr="00BA1707" w:rsidRDefault="00266003" w:rsidP="00266003">
          <w:pPr>
            <w:ind w:right="-1703"/>
            <w:rPr>
              <w:sz w:val="20"/>
              <w:szCs w:val="20"/>
            </w:rPr>
          </w:pPr>
        </w:p>
      </w:tc>
      <w:tc>
        <w:tcPr>
          <w:tcW w:w="2794" w:type="dxa"/>
          <w:gridSpan w:val="2"/>
          <w:tcBorders>
            <w:top w:val="single" w:sz="4" w:space="0" w:color="auto"/>
          </w:tcBorders>
        </w:tcPr>
        <w:p w14:paraId="5B7317E8" w14:textId="77777777" w:rsidR="00266003" w:rsidRPr="00BA1707" w:rsidRDefault="00D67FF0" w:rsidP="00266003">
          <w:pPr>
            <w:ind w:right="-1703"/>
            <w:rPr>
              <w:sz w:val="20"/>
              <w:szCs w:val="20"/>
            </w:rPr>
          </w:pPr>
          <w:r>
            <w:rPr>
              <w:sz w:val="20"/>
            </w:rPr>
            <w:t>Utdragsbestyrkande</w:t>
          </w:r>
        </w:p>
      </w:tc>
    </w:tr>
    <w:tr w:rsidR="0081342D" w14:paraId="3558E885" w14:textId="77777777" w:rsidTr="0010704C">
      <w:tc>
        <w:tcPr>
          <w:tcW w:w="1396" w:type="dxa"/>
          <w:tcBorders>
            <w:left w:val="single" w:sz="4" w:space="0" w:color="auto"/>
            <w:right w:val="single" w:sz="4" w:space="0" w:color="auto"/>
          </w:tcBorders>
        </w:tcPr>
        <w:p w14:paraId="7DCA8DAB"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5EA9D3A1"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3428A0BB" w14:textId="77777777" w:rsidR="00266003" w:rsidRPr="00634F65" w:rsidRDefault="00266003" w:rsidP="00266003">
          <w:pPr>
            <w:ind w:right="-1703"/>
            <w:rPr>
              <w:sz w:val="22"/>
              <w:szCs w:val="22"/>
            </w:rPr>
          </w:pPr>
        </w:p>
      </w:tc>
      <w:tc>
        <w:tcPr>
          <w:tcW w:w="1397" w:type="dxa"/>
          <w:tcBorders>
            <w:left w:val="single" w:sz="4" w:space="0" w:color="auto"/>
          </w:tcBorders>
        </w:tcPr>
        <w:p w14:paraId="15AAE63A"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584EECB3" w14:textId="77777777" w:rsidR="00266003" w:rsidRPr="00634F65" w:rsidRDefault="00266003" w:rsidP="00266003">
          <w:pPr>
            <w:ind w:right="-1703"/>
            <w:rPr>
              <w:sz w:val="22"/>
              <w:szCs w:val="22"/>
            </w:rPr>
          </w:pPr>
        </w:p>
      </w:tc>
      <w:tc>
        <w:tcPr>
          <w:tcW w:w="1397" w:type="dxa"/>
          <w:tcBorders>
            <w:left w:val="single" w:sz="4" w:space="0" w:color="auto"/>
          </w:tcBorders>
        </w:tcPr>
        <w:p w14:paraId="66DB809E" w14:textId="77777777" w:rsidR="00266003" w:rsidRPr="00634F65" w:rsidRDefault="00266003" w:rsidP="00266003">
          <w:pPr>
            <w:ind w:right="-1703"/>
            <w:rPr>
              <w:sz w:val="22"/>
              <w:szCs w:val="22"/>
            </w:rPr>
          </w:pPr>
        </w:p>
      </w:tc>
      <w:tc>
        <w:tcPr>
          <w:tcW w:w="1397" w:type="dxa"/>
        </w:tcPr>
        <w:p w14:paraId="0DE21554" w14:textId="77777777" w:rsidR="00266003" w:rsidRPr="00634F65" w:rsidRDefault="00266003" w:rsidP="00266003">
          <w:pPr>
            <w:ind w:right="-1703"/>
            <w:rPr>
              <w:sz w:val="22"/>
              <w:szCs w:val="22"/>
            </w:rPr>
          </w:pPr>
        </w:p>
      </w:tc>
    </w:tr>
    <w:tr w:rsidR="0081342D" w14:paraId="16A312A5" w14:textId="77777777" w:rsidTr="0010704C">
      <w:tc>
        <w:tcPr>
          <w:tcW w:w="1396" w:type="dxa"/>
          <w:tcBorders>
            <w:left w:val="single" w:sz="4" w:space="0" w:color="auto"/>
            <w:right w:val="single" w:sz="4" w:space="0" w:color="auto"/>
          </w:tcBorders>
        </w:tcPr>
        <w:p w14:paraId="2EDD0837"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7090EDE9"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0303EBE0" w14:textId="77777777" w:rsidR="00266003" w:rsidRPr="00634F65" w:rsidRDefault="00266003" w:rsidP="00266003">
          <w:pPr>
            <w:ind w:right="-1703"/>
            <w:rPr>
              <w:sz w:val="22"/>
              <w:szCs w:val="22"/>
            </w:rPr>
          </w:pPr>
        </w:p>
      </w:tc>
      <w:tc>
        <w:tcPr>
          <w:tcW w:w="1397" w:type="dxa"/>
          <w:tcBorders>
            <w:left w:val="single" w:sz="4" w:space="0" w:color="auto"/>
          </w:tcBorders>
        </w:tcPr>
        <w:p w14:paraId="487C96F6"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6EB84A1C" w14:textId="77777777" w:rsidR="00266003" w:rsidRPr="00634F65" w:rsidRDefault="00266003" w:rsidP="00266003">
          <w:pPr>
            <w:ind w:right="-1703"/>
            <w:rPr>
              <w:sz w:val="22"/>
              <w:szCs w:val="22"/>
            </w:rPr>
          </w:pPr>
        </w:p>
      </w:tc>
      <w:tc>
        <w:tcPr>
          <w:tcW w:w="1397" w:type="dxa"/>
          <w:tcBorders>
            <w:left w:val="single" w:sz="4" w:space="0" w:color="auto"/>
          </w:tcBorders>
        </w:tcPr>
        <w:p w14:paraId="2F0016D9" w14:textId="77777777" w:rsidR="00266003" w:rsidRPr="00634F65" w:rsidRDefault="00266003" w:rsidP="00266003">
          <w:pPr>
            <w:ind w:right="-1703"/>
            <w:rPr>
              <w:sz w:val="22"/>
              <w:szCs w:val="22"/>
            </w:rPr>
          </w:pPr>
        </w:p>
      </w:tc>
      <w:tc>
        <w:tcPr>
          <w:tcW w:w="1397" w:type="dxa"/>
        </w:tcPr>
        <w:p w14:paraId="31795448" w14:textId="77777777" w:rsidR="00266003" w:rsidRPr="00634F65" w:rsidRDefault="00266003" w:rsidP="00266003">
          <w:pPr>
            <w:ind w:right="-1703"/>
            <w:rPr>
              <w:sz w:val="22"/>
              <w:szCs w:val="22"/>
            </w:rPr>
          </w:pPr>
        </w:p>
      </w:tc>
    </w:tr>
    <w:tr w:rsidR="0081342D" w14:paraId="043F9F91" w14:textId="77777777" w:rsidTr="0010704C">
      <w:tc>
        <w:tcPr>
          <w:tcW w:w="1396" w:type="dxa"/>
          <w:tcBorders>
            <w:left w:val="single" w:sz="4" w:space="0" w:color="auto"/>
            <w:right w:val="single" w:sz="4" w:space="0" w:color="auto"/>
          </w:tcBorders>
        </w:tcPr>
        <w:p w14:paraId="090EF82C"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1E535441"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7DD3F1CA" w14:textId="77777777" w:rsidR="00266003" w:rsidRPr="00634F65" w:rsidRDefault="00266003" w:rsidP="00266003">
          <w:pPr>
            <w:ind w:right="-1703"/>
            <w:rPr>
              <w:sz w:val="22"/>
              <w:szCs w:val="22"/>
            </w:rPr>
          </w:pPr>
        </w:p>
      </w:tc>
      <w:tc>
        <w:tcPr>
          <w:tcW w:w="1397" w:type="dxa"/>
          <w:tcBorders>
            <w:left w:val="single" w:sz="4" w:space="0" w:color="auto"/>
          </w:tcBorders>
        </w:tcPr>
        <w:p w14:paraId="46EFCAB8"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7840C3E4" w14:textId="77777777" w:rsidR="00266003" w:rsidRPr="00634F65" w:rsidRDefault="00266003" w:rsidP="00266003">
          <w:pPr>
            <w:ind w:right="-1703"/>
            <w:rPr>
              <w:sz w:val="22"/>
              <w:szCs w:val="22"/>
            </w:rPr>
          </w:pPr>
        </w:p>
      </w:tc>
      <w:tc>
        <w:tcPr>
          <w:tcW w:w="1397" w:type="dxa"/>
          <w:tcBorders>
            <w:left w:val="single" w:sz="4" w:space="0" w:color="auto"/>
          </w:tcBorders>
        </w:tcPr>
        <w:p w14:paraId="67A7F3DE" w14:textId="77777777" w:rsidR="00266003" w:rsidRPr="00634F65" w:rsidRDefault="00266003" w:rsidP="00266003">
          <w:pPr>
            <w:ind w:right="-1703"/>
            <w:rPr>
              <w:sz w:val="22"/>
              <w:szCs w:val="22"/>
            </w:rPr>
          </w:pPr>
        </w:p>
      </w:tc>
      <w:tc>
        <w:tcPr>
          <w:tcW w:w="1397" w:type="dxa"/>
        </w:tcPr>
        <w:p w14:paraId="3143772C" w14:textId="77777777" w:rsidR="00266003" w:rsidRPr="00634F65" w:rsidRDefault="00266003" w:rsidP="00266003">
          <w:pPr>
            <w:ind w:right="-1703"/>
            <w:rPr>
              <w:sz w:val="22"/>
              <w:szCs w:val="22"/>
            </w:rPr>
          </w:pPr>
        </w:p>
      </w:tc>
    </w:tr>
  </w:tbl>
  <w:p w14:paraId="17D92338" w14:textId="77777777" w:rsidR="0056772B" w:rsidRPr="0056772B" w:rsidRDefault="0056772B" w:rsidP="00B42560">
    <w:pPr>
      <w:ind w:right="-1703"/>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02E40" w14:textId="77777777" w:rsidR="00266003" w:rsidRPr="007314DC" w:rsidRDefault="00266003" w:rsidP="00266003">
    <w:pPr>
      <w:ind w:right="-1703"/>
    </w:pPr>
  </w:p>
  <w:tbl>
    <w:tblPr>
      <w:tblW w:w="9776" w:type="dxa"/>
      <w:tblLook w:val="04A0" w:firstRow="1" w:lastRow="0" w:firstColumn="1" w:lastColumn="0" w:noHBand="0" w:noVBand="1"/>
    </w:tblPr>
    <w:tblGrid>
      <w:gridCol w:w="1396"/>
      <w:gridCol w:w="1397"/>
      <w:gridCol w:w="1396"/>
      <w:gridCol w:w="1397"/>
      <w:gridCol w:w="1396"/>
      <w:gridCol w:w="1397"/>
      <w:gridCol w:w="1397"/>
    </w:tblGrid>
    <w:tr w:rsidR="0081342D" w14:paraId="1E300C91" w14:textId="77777777" w:rsidTr="0010704C">
      <w:tc>
        <w:tcPr>
          <w:tcW w:w="1396" w:type="dxa"/>
          <w:tcBorders>
            <w:top w:val="single" w:sz="4" w:space="0" w:color="auto"/>
            <w:left w:val="single" w:sz="4" w:space="0" w:color="auto"/>
          </w:tcBorders>
        </w:tcPr>
        <w:p w14:paraId="026B3F5F" w14:textId="77777777" w:rsidR="00266003" w:rsidRPr="00BA1707" w:rsidRDefault="00D67FF0" w:rsidP="00266003">
          <w:pPr>
            <w:ind w:right="-1703"/>
            <w:rPr>
              <w:sz w:val="20"/>
              <w:szCs w:val="20"/>
            </w:rPr>
          </w:pPr>
          <w:r w:rsidRPr="00BA1707">
            <w:rPr>
              <w:sz w:val="20"/>
              <w:szCs w:val="20"/>
            </w:rPr>
            <w:t>Justerare</w:t>
          </w:r>
        </w:p>
      </w:tc>
      <w:tc>
        <w:tcPr>
          <w:tcW w:w="1397" w:type="dxa"/>
          <w:tcBorders>
            <w:top w:val="single" w:sz="4" w:space="0" w:color="auto"/>
          </w:tcBorders>
        </w:tcPr>
        <w:p w14:paraId="676AC533" w14:textId="77777777" w:rsidR="00266003" w:rsidRPr="00BA1707" w:rsidRDefault="00266003" w:rsidP="00266003">
          <w:pPr>
            <w:ind w:right="-1703"/>
            <w:rPr>
              <w:sz w:val="20"/>
              <w:szCs w:val="20"/>
            </w:rPr>
          </w:pPr>
        </w:p>
      </w:tc>
      <w:tc>
        <w:tcPr>
          <w:tcW w:w="1396" w:type="dxa"/>
          <w:tcBorders>
            <w:top w:val="single" w:sz="4" w:space="0" w:color="auto"/>
          </w:tcBorders>
        </w:tcPr>
        <w:p w14:paraId="061C1D62" w14:textId="77777777" w:rsidR="00266003" w:rsidRPr="00BA1707" w:rsidRDefault="00266003" w:rsidP="00266003">
          <w:pPr>
            <w:ind w:right="-1703"/>
            <w:rPr>
              <w:sz w:val="20"/>
              <w:szCs w:val="20"/>
            </w:rPr>
          </w:pPr>
        </w:p>
      </w:tc>
      <w:tc>
        <w:tcPr>
          <w:tcW w:w="1397" w:type="dxa"/>
          <w:tcBorders>
            <w:top w:val="single" w:sz="4" w:space="0" w:color="auto"/>
          </w:tcBorders>
        </w:tcPr>
        <w:p w14:paraId="7F9FF9A3" w14:textId="77777777" w:rsidR="00266003" w:rsidRPr="00BA1707" w:rsidRDefault="00266003" w:rsidP="00266003">
          <w:pPr>
            <w:ind w:right="-1703"/>
            <w:rPr>
              <w:sz w:val="20"/>
              <w:szCs w:val="20"/>
            </w:rPr>
          </w:pPr>
        </w:p>
      </w:tc>
      <w:tc>
        <w:tcPr>
          <w:tcW w:w="1396" w:type="dxa"/>
          <w:tcBorders>
            <w:top w:val="single" w:sz="4" w:space="0" w:color="auto"/>
          </w:tcBorders>
        </w:tcPr>
        <w:p w14:paraId="3738D588" w14:textId="77777777" w:rsidR="00266003" w:rsidRPr="00BA1707" w:rsidRDefault="00266003" w:rsidP="00266003">
          <w:pPr>
            <w:ind w:right="-1703"/>
            <w:rPr>
              <w:sz w:val="20"/>
              <w:szCs w:val="20"/>
            </w:rPr>
          </w:pPr>
        </w:p>
      </w:tc>
      <w:tc>
        <w:tcPr>
          <w:tcW w:w="2794" w:type="dxa"/>
          <w:gridSpan w:val="2"/>
          <w:tcBorders>
            <w:top w:val="single" w:sz="4" w:space="0" w:color="auto"/>
          </w:tcBorders>
        </w:tcPr>
        <w:p w14:paraId="1A648ADD" w14:textId="77777777" w:rsidR="00266003" w:rsidRPr="00BA1707" w:rsidRDefault="00D67FF0" w:rsidP="00266003">
          <w:pPr>
            <w:ind w:right="-1703"/>
            <w:rPr>
              <w:sz w:val="20"/>
              <w:szCs w:val="20"/>
            </w:rPr>
          </w:pPr>
          <w:r>
            <w:rPr>
              <w:sz w:val="20"/>
            </w:rPr>
            <w:t>Utdragsbestyrkande</w:t>
          </w:r>
        </w:p>
      </w:tc>
    </w:tr>
    <w:tr w:rsidR="0081342D" w14:paraId="3BC7B925" w14:textId="77777777" w:rsidTr="0010704C">
      <w:tc>
        <w:tcPr>
          <w:tcW w:w="1396" w:type="dxa"/>
          <w:tcBorders>
            <w:left w:val="single" w:sz="4" w:space="0" w:color="auto"/>
            <w:right w:val="single" w:sz="4" w:space="0" w:color="auto"/>
          </w:tcBorders>
        </w:tcPr>
        <w:p w14:paraId="345EC6B5"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32F9D1CA"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34F20987" w14:textId="77777777" w:rsidR="00266003" w:rsidRPr="00634F65" w:rsidRDefault="00266003" w:rsidP="00266003">
          <w:pPr>
            <w:ind w:right="-1703"/>
            <w:rPr>
              <w:sz w:val="22"/>
              <w:szCs w:val="22"/>
            </w:rPr>
          </w:pPr>
        </w:p>
      </w:tc>
      <w:tc>
        <w:tcPr>
          <w:tcW w:w="1397" w:type="dxa"/>
          <w:tcBorders>
            <w:left w:val="single" w:sz="4" w:space="0" w:color="auto"/>
          </w:tcBorders>
        </w:tcPr>
        <w:p w14:paraId="44643D09"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54865690" w14:textId="77777777" w:rsidR="00266003" w:rsidRPr="00634F65" w:rsidRDefault="00266003" w:rsidP="00266003">
          <w:pPr>
            <w:ind w:right="-1703"/>
            <w:rPr>
              <w:sz w:val="22"/>
              <w:szCs w:val="22"/>
            </w:rPr>
          </w:pPr>
        </w:p>
      </w:tc>
      <w:tc>
        <w:tcPr>
          <w:tcW w:w="1397" w:type="dxa"/>
          <w:tcBorders>
            <w:left w:val="single" w:sz="4" w:space="0" w:color="auto"/>
          </w:tcBorders>
        </w:tcPr>
        <w:p w14:paraId="40B3B96A" w14:textId="77777777" w:rsidR="00266003" w:rsidRPr="00634F65" w:rsidRDefault="00266003" w:rsidP="00266003">
          <w:pPr>
            <w:ind w:right="-1703"/>
            <w:rPr>
              <w:sz w:val="22"/>
              <w:szCs w:val="22"/>
            </w:rPr>
          </w:pPr>
        </w:p>
      </w:tc>
      <w:tc>
        <w:tcPr>
          <w:tcW w:w="1397" w:type="dxa"/>
        </w:tcPr>
        <w:p w14:paraId="49DCEEF3" w14:textId="77777777" w:rsidR="00266003" w:rsidRPr="00634F65" w:rsidRDefault="00266003" w:rsidP="00266003">
          <w:pPr>
            <w:ind w:right="-1703"/>
            <w:rPr>
              <w:sz w:val="22"/>
              <w:szCs w:val="22"/>
            </w:rPr>
          </w:pPr>
        </w:p>
      </w:tc>
    </w:tr>
    <w:tr w:rsidR="0081342D" w14:paraId="256675EC" w14:textId="77777777" w:rsidTr="0010704C">
      <w:tc>
        <w:tcPr>
          <w:tcW w:w="1396" w:type="dxa"/>
          <w:tcBorders>
            <w:left w:val="single" w:sz="4" w:space="0" w:color="auto"/>
            <w:right w:val="single" w:sz="4" w:space="0" w:color="auto"/>
          </w:tcBorders>
        </w:tcPr>
        <w:p w14:paraId="78168440"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12DC73DA"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2E553B8D" w14:textId="77777777" w:rsidR="00266003" w:rsidRPr="00634F65" w:rsidRDefault="00266003" w:rsidP="00266003">
          <w:pPr>
            <w:ind w:right="-1703"/>
            <w:rPr>
              <w:sz w:val="22"/>
              <w:szCs w:val="22"/>
            </w:rPr>
          </w:pPr>
        </w:p>
      </w:tc>
      <w:tc>
        <w:tcPr>
          <w:tcW w:w="1397" w:type="dxa"/>
          <w:tcBorders>
            <w:left w:val="single" w:sz="4" w:space="0" w:color="auto"/>
          </w:tcBorders>
        </w:tcPr>
        <w:p w14:paraId="16DA6365"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5323E4FE" w14:textId="77777777" w:rsidR="00266003" w:rsidRPr="00634F65" w:rsidRDefault="00266003" w:rsidP="00266003">
          <w:pPr>
            <w:ind w:right="-1703"/>
            <w:rPr>
              <w:sz w:val="22"/>
              <w:szCs w:val="22"/>
            </w:rPr>
          </w:pPr>
        </w:p>
      </w:tc>
      <w:tc>
        <w:tcPr>
          <w:tcW w:w="1397" w:type="dxa"/>
          <w:tcBorders>
            <w:left w:val="single" w:sz="4" w:space="0" w:color="auto"/>
          </w:tcBorders>
        </w:tcPr>
        <w:p w14:paraId="2314D32B" w14:textId="77777777" w:rsidR="00266003" w:rsidRPr="00634F65" w:rsidRDefault="00266003" w:rsidP="00266003">
          <w:pPr>
            <w:ind w:right="-1703"/>
            <w:rPr>
              <w:sz w:val="22"/>
              <w:szCs w:val="22"/>
            </w:rPr>
          </w:pPr>
        </w:p>
      </w:tc>
      <w:tc>
        <w:tcPr>
          <w:tcW w:w="1397" w:type="dxa"/>
        </w:tcPr>
        <w:p w14:paraId="70F5EBDD" w14:textId="77777777" w:rsidR="00266003" w:rsidRPr="00634F65" w:rsidRDefault="00266003" w:rsidP="00266003">
          <w:pPr>
            <w:ind w:right="-1703"/>
            <w:rPr>
              <w:sz w:val="22"/>
              <w:szCs w:val="22"/>
            </w:rPr>
          </w:pPr>
        </w:p>
      </w:tc>
    </w:tr>
    <w:tr w:rsidR="0081342D" w14:paraId="228269C5" w14:textId="77777777" w:rsidTr="0010704C">
      <w:tc>
        <w:tcPr>
          <w:tcW w:w="1396" w:type="dxa"/>
          <w:tcBorders>
            <w:left w:val="single" w:sz="4" w:space="0" w:color="auto"/>
            <w:right w:val="single" w:sz="4" w:space="0" w:color="auto"/>
          </w:tcBorders>
        </w:tcPr>
        <w:p w14:paraId="66C6A34B"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6D7355CD"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7CAF8657" w14:textId="77777777" w:rsidR="00266003" w:rsidRPr="00634F65" w:rsidRDefault="00266003" w:rsidP="00266003">
          <w:pPr>
            <w:ind w:right="-1703"/>
            <w:rPr>
              <w:sz w:val="22"/>
              <w:szCs w:val="22"/>
            </w:rPr>
          </w:pPr>
        </w:p>
      </w:tc>
      <w:tc>
        <w:tcPr>
          <w:tcW w:w="1397" w:type="dxa"/>
          <w:tcBorders>
            <w:left w:val="single" w:sz="4" w:space="0" w:color="auto"/>
          </w:tcBorders>
        </w:tcPr>
        <w:p w14:paraId="74C1B4F5"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464816DC" w14:textId="77777777" w:rsidR="00266003" w:rsidRPr="00634F65" w:rsidRDefault="00266003" w:rsidP="00266003">
          <w:pPr>
            <w:ind w:right="-1703"/>
            <w:rPr>
              <w:sz w:val="22"/>
              <w:szCs w:val="22"/>
            </w:rPr>
          </w:pPr>
        </w:p>
      </w:tc>
      <w:tc>
        <w:tcPr>
          <w:tcW w:w="1397" w:type="dxa"/>
          <w:tcBorders>
            <w:left w:val="single" w:sz="4" w:space="0" w:color="auto"/>
          </w:tcBorders>
        </w:tcPr>
        <w:p w14:paraId="56A1D980" w14:textId="77777777" w:rsidR="00266003" w:rsidRPr="00634F65" w:rsidRDefault="00266003" w:rsidP="00266003">
          <w:pPr>
            <w:ind w:right="-1703"/>
            <w:rPr>
              <w:sz w:val="22"/>
              <w:szCs w:val="22"/>
            </w:rPr>
          </w:pPr>
        </w:p>
      </w:tc>
      <w:tc>
        <w:tcPr>
          <w:tcW w:w="1397" w:type="dxa"/>
        </w:tcPr>
        <w:p w14:paraId="1A21ECB4" w14:textId="77777777" w:rsidR="00266003" w:rsidRPr="00634F65" w:rsidRDefault="00266003" w:rsidP="00266003">
          <w:pPr>
            <w:ind w:right="-1703"/>
            <w:rPr>
              <w:sz w:val="22"/>
              <w:szCs w:val="22"/>
            </w:rPr>
          </w:pPr>
        </w:p>
      </w:tc>
    </w:tr>
  </w:tbl>
  <w:p w14:paraId="00205CC6" w14:textId="77777777" w:rsidR="0056772B" w:rsidRPr="0056772B" w:rsidRDefault="0056772B" w:rsidP="00B42560">
    <w:pPr>
      <w:ind w:right="-1703"/>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F6B87" w14:textId="77777777" w:rsidR="008B5FD1" w:rsidRDefault="008B5FD1">
      <w:r>
        <w:separator/>
      </w:r>
    </w:p>
  </w:footnote>
  <w:footnote w:type="continuationSeparator" w:id="0">
    <w:p w14:paraId="59CA4573" w14:textId="77777777" w:rsidR="008B5FD1" w:rsidRDefault="008B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D9FA2" w14:textId="77777777" w:rsidR="00146557" w:rsidRDefault="0014655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CF438" w14:textId="77777777" w:rsidR="0056772B" w:rsidRPr="007C2025" w:rsidRDefault="00D67FF0" w:rsidP="006F4835">
    <w:pPr>
      <w:tabs>
        <w:tab w:val="left" w:pos="5103"/>
        <w:tab w:val="center" w:pos="9072"/>
      </w:tabs>
      <w:ind w:right="-1987"/>
      <w:rPr>
        <w:b/>
      </w:rPr>
    </w:pPr>
    <w:r w:rsidRPr="007C2025">
      <w:rPr>
        <w:b/>
        <w:noProof/>
      </w:rPr>
      <w:t>Gagnefs kommun</w:t>
    </w:r>
    <w:r w:rsidRPr="007C2025">
      <w:rPr>
        <w:b/>
      </w:rPr>
      <w:tab/>
      <w:t>Sammanträdesprotokoll</w:t>
    </w:r>
  </w:p>
  <w:p w14:paraId="2811DF56" w14:textId="77777777" w:rsidR="0056772B" w:rsidRPr="00656FB6" w:rsidRDefault="0056772B" w:rsidP="006F4835">
    <w:pPr>
      <w:tabs>
        <w:tab w:val="left" w:pos="5103"/>
        <w:tab w:val="center" w:pos="9072"/>
      </w:tabs>
      <w:ind w:right="-1987"/>
    </w:pPr>
  </w:p>
  <w:p w14:paraId="50B1BBA9" w14:textId="77777777" w:rsidR="0056772B" w:rsidRPr="00124C98" w:rsidRDefault="00D67FF0" w:rsidP="006F4835">
    <w:pPr>
      <w:tabs>
        <w:tab w:val="left" w:pos="5103"/>
        <w:tab w:val="center" w:pos="9072"/>
      </w:tabs>
      <w:ind w:right="-1987"/>
      <w:rPr>
        <w:sz w:val="20"/>
        <w:szCs w:val="20"/>
      </w:rPr>
    </w:pPr>
    <w:r>
      <w:rPr>
        <w:sz w:val="20"/>
        <w:szCs w:val="20"/>
      </w:rPr>
      <w:tab/>
      <w:t>Sammanträdesdatum</w:t>
    </w:r>
    <w:r>
      <w:rPr>
        <w:sz w:val="20"/>
        <w:szCs w:val="20"/>
      </w:rPr>
      <w:tab/>
    </w:r>
    <w:r w:rsidRPr="00124C98">
      <w:rPr>
        <w:sz w:val="20"/>
        <w:szCs w:val="20"/>
      </w:rPr>
      <w:t>Sida</w:t>
    </w:r>
  </w:p>
  <w:p w14:paraId="4D791EEE" w14:textId="77777777" w:rsidR="004206EF" w:rsidRDefault="000A5F68" w:rsidP="006F4835">
    <w:pPr>
      <w:tabs>
        <w:tab w:val="left" w:pos="5103"/>
        <w:tab w:val="center" w:pos="9072"/>
      </w:tabs>
      <w:ind w:right="-1987"/>
    </w:pPr>
    <w:sdt>
      <w:sdtPr>
        <w:alias w:val="Enhet"/>
        <w:tag w:val="Lex_Enhet"/>
        <w:id w:val="-1219126097"/>
        <w:placeholder>
          <w:docPart w:val="3DC0C31C96034320AB143337BC65393F"/>
        </w:placeholder>
        <w:text w:multiLine="1"/>
      </w:sdtPr>
      <w:sdtEndPr/>
      <w:sdtContent>
        <w:r w:rsidR="007533A4" w:rsidRPr="00885048">
          <w:t>Socialnämnden</w:t>
        </w:r>
      </w:sdtContent>
    </w:sdt>
    <w:r w:rsidR="0056772B" w:rsidRPr="00D85F52">
      <w:tab/>
    </w:r>
    <w:sdt>
      <w:sdtPr>
        <w:alias w:val="SammanträdeDatum"/>
        <w:tag w:val="Lex_SammantraedeDatum"/>
        <w:id w:val="-1387098753"/>
        <w:placeholder>
          <w:docPart w:val="C62C6162108A49AEADB3003C59D92D6E"/>
        </w:placeholder>
        <w:text w:multiLine="1"/>
      </w:sdtPr>
      <w:sdtEndPr/>
      <w:sdtContent>
        <w:r w:rsidR="007533A4" w:rsidRPr="00885048">
          <w:t>2024-05-20</w:t>
        </w:r>
      </w:sdtContent>
    </w:sdt>
    <w:r w:rsidR="0056772B">
      <w:tab/>
    </w:r>
    <w:r w:rsidR="0056772B">
      <w:fldChar w:fldCharType="begin"/>
    </w:r>
    <w:r w:rsidR="0056772B">
      <w:instrText>PAGE   \* MERGEFORMAT</w:instrText>
    </w:r>
    <w:r w:rsidR="0056772B">
      <w:fldChar w:fldCharType="separate"/>
    </w:r>
    <w:r w:rsidR="006E7878">
      <w:rPr>
        <w:noProof/>
      </w:rPr>
      <w:t>3</w:t>
    </w:r>
    <w:r w:rsidR="0056772B">
      <w:fldChar w:fldCharType="end"/>
    </w:r>
  </w:p>
  <w:p w14:paraId="3AA476D0" w14:textId="77777777" w:rsidR="002C2165" w:rsidRDefault="002C2165" w:rsidP="006F4835">
    <w:pPr>
      <w:ind w:right="-1987"/>
    </w:pPr>
  </w:p>
  <w:p w14:paraId="526EE80C" w14:textId="77777777" w:rsidR="00F1140F" w:rsidRDefault="00F1140F" w:rsidP="006F4835">
    <w:pPr>
      <w:ind w:right="-1987"/>
    </w:pPr>
  </w:p>
  <w:p w14:paraId="03C8F013" w14:textId="77777777" w:rsidR="002C2165" w:rsidRPr="00EC5EB2" w:rsidRDefault="002C2165" w:rsidP="006F4835">
    <w:pPr>
      <w:ind w:right="-198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5FFD5" w14:textId="77777777" w:rsidR="0056772B" w:rsidRPr="00663B1B" w:rsidRDefault="00D67FF0" w:rsidP="006F4835">
    <w:pPr>
      <w:tabs>
        <w:tab w:val="left" w:pos="5103"/>
        <w:tab w:val="center" w:pos="9072"/>
      </w:tabs>
      <w:ind w:right="-1987"/>
      <w:rPr>
        <w:b/>
      </w:rPr>
    </w:pPr>
    <w:r w:rsidRPr="00663B1B">
      <w:rPr>
        <w:b/>
      </w:rPr>
      <w:t>Gagnefs kommun</w:t>
    </w:r>
    <w:r w:rsidRPr="00663B1B">
      <w:rPr>
        <w:b/>
      </w:rPr>
      <w:tab/>
      <w:t>Sammanträdesprotokoll</w:t>
    </w:r>
  </w:p>
  <w:p w14:paraId="6D8463A5" w14:textId="77777777" w:rsidR="0056772B" w:rsidRDefault="0056772B" w:rsidP="006F4835">
    <w:pPr>
      <w:tabs>
        <w:tab w:val="left" w:pos="5103"/>
        <w:tab w:val="center" w:pos="9072"/>
      </w:tabs>
      <w:ind w:right="-1987"/>
    </w:pPr>
  </w:p>
  <w:p w14:paraId="0AEFB44B" w14:textId="77777777" w:rsidR="0056772B" w:rsidRPr="006B70CF" w:rsidRDefault="00D67FF0" w:rsidP="006F4835">
    <w:pPr>
      <w:tabs>
        <w:tab w:val="left" w:pos="5103"/>
        <w:tab w:val="center" w:pos="9072"/>
      </w:tabs>
      <w:ind w:right="-1987"/>
      <w:rPr>
        <w:sz w:val="20"/>
        <w:szCs w:val="20"/>
      </w:rPr>
    </w:pPr>
    <w:r>
      <w:rPr>
        <w:sz w:val="20"/>
        <w:szCs w:val="20"/>
      </w:rPr>
      <w:tab/>
      <w:t>Sammanträdesdatum</w:t>
    </w:r>
    <w:r w:rsidRPr="00124C98">
      <w:rPr>
        <w:sz w:val="20"/>
        <w:szCs w:val="20"/>
      </w:rPr>
      <w:tab/>
      <w:t>Sida</w:t>
    </w:r>
  </w:p>
  <w:p w14:paraId="28E464C2" w14:textId="77777777" w:rsidR="0056772B" w:rsidRDefault="000A5F68" w:rsidP="006F4835">
    <w:pPr>
      <w:tabs>
        <w:tab w:val="left" w:pos="5103"/>
        <w:tab w:val="center" w:pos="9072"/>
      </w:tabs>
      <w:ind w:right="-1987"/>
      <w:rPr>
        <w:bCs/>
      </w:rPr>
    </w:pPr>
    <w:sdt>
      <w:sdtPr>
        <w:alias w:val="Enhet"/>
        <w:tag w:val="Lex_Enhet"/>
        <w:id w:val="-1717732658"/>
        <w:placeholder>
          <w:docPart w:val="A25116DB14A74746AD4BDBD52F928024"/>
        </w:placeholder>
        <w:text w:multiLine="1"/>
      </w:sdtPr>
      <w:sdtEndPr/>
      <w:sdtContent>
        <w:r w:rsidR="00D67FF0" w:rsidRPr="00885048">
          <w:t>Socialnämnden</w:t>
        </w:r>
      </w:sdtContent>
    </w:sdt>
    <w:r w:rsidR="00D67FF0">
      <w:tab/>
    </w:r>
    <w:sdt>
      <w:sdtPr>
        <w:alias w:val="SammanträdeDatum"/>
        <w:tag w:val="Lex_SammantraedeDatum"/>
        <w:id w:val="1569999690"/>
        <w:placeholder>
          <w:docPart w:val="A6F8DE7151284ACF94C0858D94778AD5"/>
        </w:placeholder>
        <w:text w:multiLine="1"/>
      </w:sdtPr>
      <w:sdtEndPr/>
      <w:sdtContent>
        <w:r w:rsidR="00D67FF0" w:rsidRPr="00885048">
          <w:t>2024-05-20</w:t>
        </w:r>
      </w:sdtContent>
    </w:sdt>
    <w:r w:rsidR="00D67FF0">
      <w:tab/>
    </w:r>
    <w:r w:rsidR="00D67FF0" w:rsidRPr="008A3020">
      <w:rPr>
        <w:bCs/>
      </w:rPr>
      <w:fldChar w:fldCharType="begin"/>
    </w:r>
    <w:r w:rsidR="00D67FF0" w:rsidRPr="008A3020">
      <w:rPr>
        <w:bCs/>
      </w:rPr>
      <w:instrText>PAGE  \* Arabic  \* MERGEFORMAT</w:instrText>
    </w:r>
    <w:r w:rsidR="00D67FF0" w:rsidRPr="008A3020">
      <w:rPr>
        <w:bCs/>
      </w:rPr>
      <w:fldChar w:fldCharType="separate"/>
    </w:r>
    <w:r w:rsidR="006E7878">
      <w:rPr>
        <w:bCs/>
        <w:noProof/>
      </w:rPr>
      <w:t>1</w:t>
    </w:r>
    <w:r w:rsidR="00D67FF0" w:rsidRPr="008A3020">
      <w:rPr>
        <w:bCs/>
      </w:rPr>
      <w:fldChar w:fldCharType="end"/>
    </w:r>
    <w:r w:rsidR="00D67FF0" w:rsidRPr="008A3020">
      <w:t xml:space="preserve"> </w:t>
    </w:r>
    <w:r w:rsidR="00D67FF0">
      <w:t>(</w:t>
    </w:r>
    <w:r w:rsidR="00D67FF0" w:rsidRPr="008A3020">
      <w:rPr>
        <w:bCs/>
      </w:rPr>
      <w:fldChar w:fldCharType="begin"/>
    </w:r>
    <w:r w:rsidR="00D67FF0" w:rsidRPr="008A3020">
      <w:rPr>
        <w:bCs/>
      </w:rPr>
      <w:instrText>NUMPAGES  \* Arabic  \* MERGEFORMAT</w:instrText>
    </w:r>
    <w:r w:rsidR="00D67FF0" w:rsidRPr="008A3020">
      <w:rPr>
        <w:bCs/>
      </w:rPr>
      <w:fldChar w:fldCharType="separate"/>
    </w:r>
    <w:r w:rsidR="006E7878">
      <w:rPr>
        <w:bCs/>
        <w:noProof/>
      </w:rPr>
      <w:t>3</w:t>
    </w:r>
    <w:r w:rsidR="00D67FF0" w:rsidRPr="008A3020">
      <w:rPr>
        <w:bCs/>
      </w:rPr>
      <w:fldChar w:fldCharType="end"/>
    </w:r>
    <w:r w:rsidR="00D67FF0">
      <w:rPr>
        <w:bCs/>
      </w:rPr>
      <w:t>)</w:t>
    </w:r>
  </w:p>
  <w:p w14:paraId="5CFA3334" w14:textId="77777777" w:rsidR="0056772B" w:rsidRDefault="0056772B" w:rsidP="006F4835">
    <w:pPr>
      <w:pStyle w:val="ProtokollLexTn12"/>
      <w:pBdr>
        <w:left w:val="none" w:sz="0" w:space="0" w:color="auto"/>
      </w:pBdr>
      <w:ind w:right="-1987"/>
    </w:pPr>
  </w:p>
  <w:p w14:paraId="058B2BBC" w14:textId="77777777" w:rsidR="002C2165" w:rsidRDefault="002C2165" w:rsidP="006F4835">
    <w:pPr>
      <w:pStyle w:val="ProtokollLexTn12"/>
      <w:pBdr>
        <w:left w:val="none" w:sz="0" w:space="0" w:color="auto"/>
      </w:pBdr>
      <w:ind w:right="-1987"/>
    </w:pPr>
  </w:p>
  <w:p w14:paraId="4719769B" w14:textId="77777777" w:rsidR="00A54A64" w:rsidRDefault="00A54A64" w:rsidP="006F4835">
    <w:pPr>
      <w:pStyle w:val="ProtokollLexTn12"/>
      <w:ind w:right="-19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FEE3CDA"/>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DBD2ACA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FB6A33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5D31C20"/>
    <w:multiLevelType w:val="multilevel"/>
    <w:tmpl w:val="D848EA1A"/>
    <w:styleLink w:val="lexlistanummer"/>
    <w:lvl w:ilvl="0">
      <w:start w:val="1"/>
      <w:numFmt w:val="decimal"/>
      <w:lvlText w:val="%1."/>
      <w:lvlJc w:val="left"/>
      <w:pPr>
        <w:ind w:left="425" w:hanging="425"/>
      </w:pPr>
      <w:rPr>
        <w:rFonts w:ascii="Times New Roman" w:hAnsi="Times New Roman" w:hint="default"/>
        <w:b w:val="0"/>
        <w:i w:val="0"/>
        <w:caps w:val="0"/>
        <w:smallCaps w:val="0"/>
        <w:strike w:val="0"/>
        <w:dstrike w:val="0"/>
        <w:vanish w:val="0"/>
        <w:color w:val="auto"/>
        <w:sz w:val="24"/>
        <w:u w:val="none"/>
        <w:vertAlign w:val="baseline"/>
      </w:rPr>
    </w:lvl>
    <w:lvl w:ilvl="1">
      <w:start w:val="1"/>
      <w:numFmt w:val="decimal"/>
      <w:lvlText w:val="%2."/>
      <w:lvlJc w:val="left"/>
      <w:pPr>
        <w:ind w:left="850" w:hanging="425"/>
      </w:pPr>
      <w:rPr>
        <w:rFonts w:ascii="Times New Roman" w:hAnsi="Times New Roman" w:cs="Times New Roman" w:hint="default"/>
        <w:sz w:val="24"/>
      </w:rPr>
    </w:lvl>
    <w:lvl w:ilvl="2">
      <w:start w:val="1"/>
      <w:numFmt w:val="decimal"/>
      <w:lvlText w:val="%3."/>
      <w:lvlJc w:val="left"/>
      <w:pPr>
        <w:ind w:left="1275" w:hanging="425"/>
      </w:pPr>
      <w:rPr>
        <w:rFonts w:ascii="Times New Roman" w:hAnsi="Times New Roman" w:cs="Times New Roman" w:hint="default"/>
        <w:sz w:val="24"/>
      </w:rPr>
    </w:lvl>
    <w:lvl w:ilvl="3">
      <w:start w:val="1"/>
      <w:numFmt w:val="decimal"/>
      <w:lvlText w:val="%4."/>
      <w:lvlJc w:val="left"/>
      <w:pPr>
        <w:ind w:left="1700" w:hanging="425"/>
      </w:pPr>
      <w:rPr>
        <w:rFonts w:ascii="Times New Roman" w:hAnsi="Times New Roman" w:cs="Times New Roman" w:hint="default"/>
        <w:sz w:val="24"/>
      </w:rPr>
    </w:lvl>
    <w:lvl w:ilvl="4">
      <w:start w:val="1"/>
      <w:numFmt w:val="decimal"/>
      <w:lvlText w:val="%5."/>
      <w:lvlJc w:val="left"/>
      <w:pPr>
        <w:ind w:left="2125" w:hanging="425"/>
      </w:pPr>
      <w:rPr>
        <w:rFonts w:ascii="Times New Roman" w:hAnsi="Times New Roman" w:cs="Times New Roman" w:hint="default"/>
        <w:sz w:val="24"/>
      </w:rPr>
    </w:lvl>
    <w:lvl w:ilvl="5">
      <w:start w:val="1"/>
      <w:numFmt w:val="decimal"/>
      <w:lvlText w:val="%6."/>
      <w:lvlJc w:val="left"/>
      <w:pPr>
        <w:ind w:left="2550" w:hanging="425"/>
      </w:pPr>
      <w:rPr>
        <w:rFonts w:ascii="Times New Roman" w:hAnsi="Times New Roman" w:cs="Times New Roman" w:hint="default"/>
        <w:sz w:val="24"/>
      </w:rPr>
    </w:lvl>
    <w:lvl w:ilvl="6">
      <w:start w:val="1"/>
      <w:numFmt w:val="decimal"/>
      <w:lvlText w:val="%7."/>
      <w:lvlJc w:val="left"/>
      <w:pPr>
        <w:ind w:left="2975" w:hanging="425"/>
      </w:pPr>
      <w:rPr>
        <w:rFonts w:ascii="Times New Roman" w:hAnsi="Times New Roman" w:cs="Times New Roman" w:hint="default"/>
        <w:sz w:val="24"/>
      </w:rPr>
    </w:lvl>
    <w:lvl w:ilvl="7">
      <w:start w:val="1"/>
      <w:numFmt w:val="decimal"/>
      <w:lvlText w:val="%8."/>
      <w:lvlJc w:val="left"/>
      <w:pPr>
        <w:ind w:left="3400" w:hanging="425"/>
      </w:pPr>
      <w:rPr>
        <w:rFonts w:ascii="Times New Roman" w:hAnsi="Times New Roman" w:cs="Times New Roman" w:hint="default"/>
        <w:sz w:val="24"/>
      </w:rPr>
    </w:lvl>
    <w:lvl w:ilvl="8">
      <w:start w:val="1"/>
      <w:numFmt w:val="decimal"/>
      <w:lvlText w:val="%9."/>
      <w:lvlJc w:val="left"/>
      <w:pPr>
        <w:ind w:left="3825" w:hanging="425"/>
      </w:pPr>
      <w:rPr>
        <w:rFonts w:ascii="Times New Roman" w:hAnsi="Times New Roman" w:cs="Times New Roman" w:hint="default"/>
        <w:sz w:val="24"/>
      </w:rPr>
    </w:lvl>
  </w:abstractNum>
  <w:abstractNum w:abstractNumId="4" w15:restartNumberingAfterBreak="0">
    <w:nsid w:val="2BDE104C"/>
    <w:multiLevelType w:val="multilevel"/>
    <w:tmpl w:val="F74E0DDA"/>
    <w:styleLink w:val="lexlistastreck"/>
    <w:lvl w:ilvl="0">
      <w:start w:val="1"/>
      <w:numFmt w:val="bullet"/>
      <w:pStyle w:val="Punktlista3"/>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cs="Times New Roman" w:hint="default"/>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bullet"/>
      <w:lvlText w:val="‒"/>
      <w:lvlJc w:val="left"/>
      <w:pPr>
        <w:ind w:left="1275" w:hanging="255"/>
      </w:pPr>
      <w:rPr>
        <w:rFonts w:ascii="Times New Roman" w:hAnsi="Times New Roman" w:cs="Times New Roman" w:hint="default"/>
      </w:rPr>
    </w:lvl>
    <w:lvl w:ilvl="5">
      <w:start w:val="1"/>
      <w:numFmt w:val="bullet"/>
      <w:lvlText w:val="‒"/>
      <w:lvlJc w:val="left"/>
      <w:pPr>
        <w:ind w:left="1530" w:hanging="255"/>
      </w:pPr>
      <w:rPr>
        <w:rFonts w:ascii="Times New Roman" w:hAnsi="Times New Roman" w:cs="Times New Roman" w:hint="default"/>
      </w:rPr>
    </w:lvl>
    <w:lvl w:ilvl="6">
      <w:start w:val="1"/>
      <w:numFmt w:val="bullet"/>
      <w:lvlText w:val="‒"/>
      <w:lvlJc w:val="left"/>
      <w:pPr>
        <w:ind w:left="1785" w:hanging="255"/>
      </w:pPr>
      <w:rPr>
        <w:rFonts w:ascii="Times New Roman" w:hAnsi="Times New Roman" w:cs="Times New Roman" w:hint="default"/>
      </w:rPr>
    </w:lvl>
    <w:lvl w:ilvl="7">
      <w:start w:val="1"/>
      <w:numFmt w:val="bullet"/>
      <w:lvlText w:val="‒"/>
      <w:lvlJc w:val="left"/>
      <w:pPr>
        <w:ind w:left="2040" w:hanging="255"/>
      </w:pPr>
      <w:rPr>
        <w:rFonts w:ascii="Times New Roman" w:hAnsi="Times New Roman" w:cs="Times New Roman" w:hint="default"/>
      </w:rPr>
    </w:lvl>
    <w:lvl w:ilvl="8">
      <w:start w:val="1"/>
      <w:numFmt w:val="bullet"/>
      <w:lvlText w:val="‒"/>
      <w:lvlJc w:val="left"/>
      <w:pPr>
        <w:ind w:left="2295" w:hanging="255"/>
      </w:pPr>
      <w:rPr>
        <w:rFonts w:ascii="Times New Roman" w:hAnsi="Times New Roman" w:cs="Times New Roman" w:hint="default"/>
      </w:rPr>
    </w:lvl>
  </w:abstractNum>
  <w:abstractNum w:abstractNumId="5" w15:restartNumberingAfterBreak="0">
    <w:nsid w:val="2E7D3EDD"/>
    <w:multiLevelType w:val="multilevel"/>
    <w:tmpl w:val="D848EA1A"/>
    <w:lvl w:ilvl="0">
      <w:start w:val="1"/>
      <w:numFmt w:val="decimal"/>
      <w:lvlText w:val="%1."/>
      <w:lvlJc w:val="left"/>
      <w:pPr>
        <w:ind w:left="425" w:hanging="425"/>
      </w:pPr>
      <w:rPr>
        <w:rFonts w:ascii="Times New Roman" w:hAnsi="Times New Roman" w:hint="default"/>
        <w:b w:val="0"/>
        <w:i w:val="0"/>
        <w:caps w:val="0"/>
        <w:smallCaps w:val="0"/>
        <w:strike w:val="0"/>
        <w:dstrike w:val="0"/>
        <w:vanish w:val="0"/>
        <w:color w:val="auto"/>
        <w:sz w:val="24"/>
        <w:u w:val="none"/>
        <w:vertAlign w:val="baseline"/>
      </w:rPr>
    </w:lvl>
    <w:lvl w:ilvl="1">
      <w:start w:val="1"/>
      <w:numFmt w:val="decimal"/>
      <w:lvlText w:val="%2."/>
      <w:lvlJc w:val="left"/>
      <w:pPr>
        <w:ind w:left="850" w:hanging="425"/>
      </w:pPr>
      <w:rPr>
        <w:rFonts w:ascii="Times New Roman" w:hAnsi="Times New Roman" w:cs="Times New Roman" w:hint="default"/>
        <w:sz w:val="24"/>
      </w:rPr>
    </w:lvl>
    <w:lvl w:ilvl="2">
      <w:start w:val="1"/>
      <w:numFmt w:val="decimal"/>
      <w:lvlText w:val="%3."/>
      <w:lvlJc w:val="left"/>
      <w:pPr>
        <w:ind w:left="1275" w:hanging="425"/>
      </w:pPr>
      <w:rPr>
        <w:rFonts w:ascii="Times New Roman" w:hAnsi="Times New Roman" w:cs="Times New Roman" w:hint="default"/>
        <w:sz w:val="24"/>
      </w:rPr>
    </w:lvl>
    <w:lvl w:ilvl="3">
      <w:start w:val="1"/>
      <w:numFmt w:val="decimal"/>
      <w:lvlText w:val="%4."/>
      <w:lvlJc w:val="left"/>
      <w:pPr>
        <w:ind w:left="1700" w:hanging="425"/>
      </w:pPr>
      <w:rPr>
        <w:rFonts w:ascii="Times New Roman" w:hAnsi="Times New Roman" w:cs="Times New Roman" w:hint="default"/>
        <w:sz w:val="24"/>
      </w:rPr>
    </w:lvl>
    <w:lvl w:ilvl="4">
      <w:start w:val="1"/>
      <w:numFmt w:val="decimal"/>
      <w:lvlText w:val="%5."/>
      <w:lvlJc w:val="left"/>
      <w:pPr>
        <w:ind w:left="2125" w:hanging="425"/>
      </w:pPr>
      <w:rPr>
        <w:rFonts w:ascii="Times New Roman" w:hAnsi="Times New Roman" w:cs="Times New Roman" w:hint="default"/>
        <w:sz w:val="24"/>
      </w:rPr>
    </w:lvl>
    <w:lvl w:ilvl="5">
      <w:start w:val="1"/>
      <w:numFmt w:val="decimal"/>
      <w:lvlText w:val="%6."/>
      <w:lvlJc w:val="left"/>
      <w:pPr>
        <w:ind w:left="2550" w:hanging="425"/>
      </w:pPr>
      <w:rPr>
        <w:rFonts w:ascii="Times New Roman" w:hAnsi="Times New Roman" w:cs="Times New Roman" w:hint="default"/>
        <w:sz w:val="24"/>
      </w:rPr>
    </w:lvl>
    <w:lvl w:ilvl="6">
      <w:start w:val="1"/>
      <w:numFmt w:val="decimal"/>
      <w:lvlText w:val="%7."/>
      <w:lvlJc w:val="left"/>
      <w:pPr>
        <w:ind w:left="2975" w:hanging="425"/>
      </w:pPr>
      <w:rPr>
        <w:rFonts w:ascii="Times New Roman" w:hAnsi="Times New Roman" w:cs="Times New Roman" w:hint="default"/>
        <w:sz w:val="24"/>
      </w:rPr>
    </w:lvl>
    <w:lvl w:ilvl="7">
      <w:start w:val="1"/>
      <w:numFmt w:val="decimal"/>
      <w:lvlText w:val="%8."/>
      <w:lvlJc w:val="left"/>
      <w:pPr>
        <w:ind w:left="3400" w:hanging="425"/>
      </w:pPr>
      <w:rPr>
        <w:rFonts w:ascii="Times New Roman" w:hAnsi="Times New Roman" w:cs="Times New Roman" w:hint="default"/>
        <w:sz w:val="24"/>
      </w:rPr>
    </w:lvl>
    <w:lvl w:ilvl="8">
      <w:start w:val="1"/>
      <w:numFmt w:val="decimal"/>
      <w:lvlText w:val="%9."/>
      <w:lvlJc w:val="left"/>
      <w:pPr>
        <w:ind w:left="3825" w:hanging="425"/>
      </w:pPr>
      <w:rPr>
        <w:rFonts w:ascii="Times New Roman" w:hAnsi="Times New Roman" w:cs="Times New Roman" w:hint="default"/>
        <w:sz w:val="24"/>
      </w:rPr>
    </w:lvl>
  </w:abstractNum>
  <w:abstractNum w:abstractNumId="6" w15:restartNumberingAfterBreak="0">
    <w:nsid w:val="52734899"/>
    <w:multiLevelType w:val="multilevel"/>
    <w:tmpl w:val="60CE1A56"/>
    <w:styleLink w:val="lexlistapunkter"/>
    <w:lvl w:ilvl="0">
      <w:start w:val="1"/>
      <w:numFmt w:val="bullet"/>
      <w:pStyle w:val="Punktlista2"/>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7" w15:restartNumberingAfterBreak="0">
    <w:nsid w:val="527348A7"/>
    <w:multiLevelType w:val="multilevel"/>
    <w:tmpl w:val="60CE1A56"/>
    <w:lvl w:ilvl="0">
      <w:start w:val="1"/>
      <w:numFmt w:val="bullet"/>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8" w15:restartNumberingAfterBreak="0">
    <w:nsid w:val="527348B6"/>
    <w:multiLevelType w:val="multilevel"/>
    <w:tmpl w:val="60CE1A56"/>
    <w:lvl w:ilvl="0">
      <w:start w:val="1"/>
      <w:numFmt w:val="bullet"/>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9" w15:restartNumberingAfterBreak="0">
    <w:nsid w:val="527348B7"/>
    <w:multiLevelType w:val="multilevel"/>
    <w:tmpl w:val="F74E0DDA"/>
    <w:lvl w:ilvl="0">
      <w:start w:val="1"/>
      <w:numFmt w:val="bullet"/>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cs="Times New Roman" w:hint="default"/>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bullet"/>
      <w:lvlText w:val="‒"/>
      <w:lvlJc w:val="left"/>
      <w:pPr>
        <w:ind w:left="1275" w:hanging="255"/>
      </w:pPr>
      <w:rPr>
        <w:rFonts w:ascii="Times New Roman" w:hAnsi="Times New Roman" w:cs="Times New Roman" w:hint="default"/>
      </w:rPr>
    </w:lvl>
    <w:lvl w:ilvl="5">
      <w:start w:val="1"/>
      <w:numFmt w:val="bullet"/>
      <w:lvlText w:val="‒"/>
      <w:lvlJc w:val="left"/>
      <w:pPr>
        <w:ind w:left="1530" w:hanging="255"/>
      </w:pPr>
      <w:rPr>
        <w:rFonts w:ascii="Times New Roman" w:hAnsi="Times New Roman" w:cs="Times New Roman" w:hint="default"/>
      </w:rPr>
    </w:lvl>
    <w:lvl w:ilvl="6">
      <w:start w:val="1"/>
      <w:numFmt w:val="bullet"/>
      <w:lvlText w:val="‒"/>
      <w:lvlJc w:val="left"/>
      <w:pPr>
        <w:ind w:left="1785" w:hanging="255"/>
      </w:pPr>
      <w:rPr>
        <w:rFonts w:ascii="Times New Roman" w:hAnsi="Times New Roman" w:cs="Times New Roman" w:hint="default"/>
      </w:rPr>
    </w:lvl>
    <w:lvl w:ilvl="7">
      <w:start w:val="1"/>
      <w:numFmt w:val="bullet"/>
      <w:lvlText w:val="‒"/>
      <w:lvlJc w:val="left"/>
      <w:pPr>
        <w:ind w:left="2040" w:hanging="255"/>
      </w:pPr>
      <w:rPr>
        <w:rFonts w:ascii="Times New Roman" w:hAnsi="Times New Roman" w:cs="Times New Roman" w:hint="default"/>
      </w:rPr>
    </w:lvl>
    <w:lvl w:ilvl="8">
      <w:start w:val="1"/>
      <w:numFmt w:val="bullet"/>
      <w:lvlText w:val="‒"/>
      <w:lvlJc w:val="left"/>
      <w:pPr>
        <w:ind w:left="2295" w:hanging="255"/>
      </w:pPr>
      <w:rPr>
        <w:rFonts w:ascii="Times New Roman" w:hAnsi="Times New Roman" w:cs="Times New Roman" w:hint="default"/>
      </w:rPr>
    </w:lvl>
  </w:abstractNum>
  <w:abstractNum w:abstractNumId="10" w15:restartNumberingAfterBreak="0">
    <w:nsid w:val="527348B8"/>
    <w:multiLevelType w:val="hybridMultilevel"/>
    <w:tmpl w:val="1436B49C"/>
    <w:lvl w:ilvl="0" w:tplc="13D07258">
      <w:start w:val="1"/>
      <w:numFmt w:val="decimal"/>
      <w:lvlText w:val="%1."/>
      <w:lvlJc w:val="left"/>
      <w:pPr>
        <w:ind w:left="420" w:hanging="420"/>
      </w:pPr>
      <w:rPr>
        <w:rFonts w:hint="default"/>
      </w:rPr>
    </w:lvl>
    <w:lvl w:ilvl="1" w:tplc="09AA1BC6" w:tentative="1">
      <w:start w:val="1"/>
      <w:numFmt w:val="lowerLetter"/>
      <w:lvlText w:val="%2."/>
      <w:lvlJc w:val="left"/>
      <w:pPr>
        <w:ind w:left="1080" w:hanging="360"/>
      </w:pPr>
    </w:lvl>
    <w:lvl w:ilvl="2" w:tplc="C05E6916" w:tentative="1">
      <w:start w:val="1"/>
      <w:numFmt w:val="lowerRoman"/>
      <w:lvlText w:val="%3."/>
      <w:lvlJc w:val="right"/>
      <w:pPr>
        <w:ind w:left="1800" w:hanging="180"/>
      </w:pPr>
    </w:lvl>
    <w:lvl w:ilvl="3" w:tplc="D89EC4B4" w:tentative="1">
      <w:start w:val="1"/>
      <w:numFmt w:val="decimal"/>
      <w:lvlText w:val="%4."/>
      <w:lvlJc w:val="left"/>
      <w:pPr>
        <w:ind w:left="2520" w:hanging="360"/>
      </w:pPr>
    </w:lvl>
    <w:lvl w:ilvl="4" w:tplc="BCA0C76E" w:tentative="1">
      <w:start w:val="1"/>
      <w:numFmt w:val="lowerLetter"/>
      <w:lvlText w:val="%5."/>
      <w:lvlJc w:val="left"/>
      <w:pPr>
        <w:ind w:left="3240" w:hanging="360"/>
      </w:pPr>
    </w:lvl>
    <w:lvl w:ilvl="5" w:tplc="733E795E" w:tentative="1">
      <w:start w:val="1"/>
      <w:numFmt w:val="lowerRoman"/>
      <w:lvlText w:val="%6."/>
      <w:lvlJc w:val="right"/>
      <w:pPr>
        <w:ind w:left="3960" w:hanging="180"/>
      </w:pPr>
    </w:lvl>
    <w:lvl w:ilvl="6" w:tplc="7040CB78" w:tentative="1">
      <w:start w:val="1"/>
      <w:numFmt w:val="decimal"/>
      <w:lvlText w:val="%7."/>
      <w:lvlJc w:val="left"/>
      <w:pPr>
        <w:ind w:left="4680" w:hanging="360"/>
      </w:pPr>
    </w:lvl>
    <w:lvl w:ilvl="7" w:tplc="51F22626" w:tentative="1">
      <w:start w:val="1"/>
      <w:numFmt w:val="lowerLetter"/>
      <w:lvlText w:val="%8."/>
      <w:lvlJc w:val="left"/>
      <w:pPr>
        <w:ind w:left="5400" w:hanging="360"/>
      </w:pPr>
    </w:lvl>
    <w:lvl w:ilvl="8" w:tplc="EFA8C976" w:tentative="1">
      <w:start w:val="1"/>
      <w:numFmt w:val="lowerRoman"/>
      <w:lvlText w:val="%9."/>
      <w:lvlJc w:val="right"/>
      <w:pPr>
        <w:ind w:left="6120" w:hanging="180"/>
      </w:pPr>
    </w:lvl>
  </w:abstractNum>
  <w:abstractNum w:abstractNumId="11" w15:restartNumberingAfterBreak="0">
    <w:nsid w:val="527348B9"/>
    <w:multiLevelType w:val="multilevel"/>
    <w:tmpl w:val="60CE1A56"/>
    <w:lvl w:ilvl="0">
      <w:start w:val="1"/>
      <w:numFmt w:val="bullet"/>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12" w15:restartNumberingAfterBreak="0">
    <w:nsid w:val="527348BA"/>
    <w:multiLevelType w:val="hybridMultilevel"/>
    <w:tmpl w:val="4F12C278"/>
    <w:lvl w:ilvl="0" w:tplc="B2643F8C">
      <w:start w:val="1"/>
      <w:numFmt w:val="bullet"/>
      <w:lvlText w:val="•"/>
      <w:lvlJc w:val="left"/>
      <w:pPr>
        <w:ind w:left="720" w:hanging="360"/>
      </w:pPr>
      <w:rPr>
        <w:rFonts w:ascii="Calibri" w:hAnsi="Calibri" w:hint="default"/>
      </w:rPr>
    </w:lvl>
    <w:lvl w:ilvl="1" w:tplc="4A2ABEB6" w:tentative="1">
      <w:start w:val="1"/>
      <w:numFmt w:val="bullet"/>
      <w:lvlText w:val="o"/>
      <w:lvlJc w:val="left"/>
      <w:pPr>
        <w:ind w:left="1440" w:hanging="360"/>
      </w:pPr>
      <w:rPr>
        <w:rFonts w:ascii="Courier New" w:hAnsi="Courier New" w:cs="Courier New" w:hint="default"/>
      </w:rPr>
    </w:lvl>
    <w:lvl w:ilvl="2" w:tplc="06BA827A" w:tentative="1">
      <w:start w:val="1"/>
      <w:numFmt w:val="bullet"/>
      <w:lvlText w:val=""/>
      <w:lvlJc w:val="left"/>
      <w:pPr>
        <w:ind w:left="2160" w:hanging="360"/>
      </w:pPr>
      <w:rPr>
        <w:rFonts w:ascii="Wingdings" w:hAnsi="Wingdings" w:hint="default"/>
      </w:rPr>
    </w:lvl>
    <w:lvl w:ilvl="3" w:tplc="29120B32" w:tentative="1">
      <w:start w:val="1"/>
      <w:numFmt w:val="bullet"/>
      <w:lvlText w:val=""/>
      <w:lvlJc w:val="left"/>
      <w:pPr>
        <w:ind w:left="2880" w:hanging="360"/>
      </w:pPr>
      <w:rPr>
        <w:rFonts w:ascii="Symbol" w:hAnsi="Symbol" w:hint="default"/>
      </w:rPr>
    </w:lvl>
    <w:lvl w:ilvl="4" w:tplc="EB022DEA" w:tentative="1">
      <w:start w:val="1"/>
      <w:numFmt w:val="bullet"/>
      <w:lvlText w:val="o"/>
      <w:lvlJc w:val="left"/>
      <w:pPr>
        <w:ind w:left="3600" w:hanging="360"/>
      </w:pPr>
      <w:rPr>
        <w:rFonts w:ascii="Courier New" w:hAnsi="Courier New" w:cs="Courier New" w:hint="default"/>
      </w:rPr>
    </w:lvl>
    <w:lvl w:ilvl="5" w:tplc="B718A054" w:tentative="1">
      <w:start w:val="1"/>
      <w:numFmt w:val="bullet"/>
      <w:lvlText w:val=""/>
      <w:lvlJc w:val="left"/>
      <w:pPr>
        <w:ind w:left="4320" w:hanging="360"/>
      </w:pPr>
      <w:rPr>
        <w:rFonts w:ascii="Wingdings" w:hAnsi="Wingdings" w:hint="default"/>
      </w:rPr>
    </w:lvl>
    <w:lvl w:ilvl="6" w:tplc="291C94AE" w:tentative="1">
      <w:start w:val="1"/>
      <w:numFmt w:val="bullet"/>
      <w:lvlText w:val=""/>
      <w:lvlJc w:val="left"/>
      <w:pPr>
        <w:ind w:left="5040" w:hanging="360"/>
      </w:pPr>
      <w:rPr>
        <w:rFonts w:ascii="Symbol" w:hAnsi="Symbol" w:hint="default"/>
      </w:rPr>
    </w:lvl>
    <w:lvl w:ilvl="7" w:tplc="76C60E26" w:tentative="1">
      <w:start w:val="1"/>
      <w:numFmt w:val="bullet"/>
      <w:lvlText w:val="o"/>
      <w:lvlJc w:val="left"/>
      <w:pPr>
        <w:ind w:left="5760" w:hanging="360"/>
      </w:pPr>
      <w:rPr>
        <w:rFonts w:ascii="Courier New" w:hAnsi="Courier New" w:cs="Courier New" w:hint="default"/>
      </w:rPr>
    </w:lvl>
    <w:lvl w:ilvl="8" w:tplc="0904288E" w:tentative="1">
      <w:start w:val="1"/>
      <w:numFmt w:val="bullet"/>
      <w:lvlText w:val=""/>
      <w:lvlJc w:val="left"/>
      <w:pPr>
        <w:ind w:left="6480" w:hanging="360"/>
      </w:pPr>
      <w:rPr>
        <w:rFonts w:ascii="Wingdings" w:hAnsi="Wingdings" w:hint="default"/>
      </w:rPr>
    </w:lvl>
  </w:abstractNum>
  <w:abstractNum w:abstractNumId="13" w15:restartNumberingAfterBreak="0">
    <w:nsid w:val="5C68496A"/>
    <w:multiLevelType w:val="multilevel"/>
    <w:tmpl w:val="60CE1A56"/>
    <w:lvl w:ilvl="0">
      <w:start w:val="1"/>
      <w:numFmt w:val="bullet"/>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14" w15:restartNumberingAfterBreak="0">
    <w:nsid w:val="6C442C56"/>
    <w:multiLevelType w:val="hybridMultilevel"/>
    <w:tmpl w:val="4F12C278"/>
    <w:lvl w:ilvl="0" w:tplc="5B94D242">
      <w:start w:val="1"/>
      <w:numFmt w:val="bullet"/>
      <w:pStyle w:val="Textpunktlista"/>
      <w:lvlText w:val="•"/>
      <w:lvlJc w:val="left"/>
      <w:pPr>
        <w:ind w:left="720" w:hanging="360"/>
      </w:pPr>
      <w:rPr>
        <w:rFonts w:ascii="Calibri" w:hAnsi="Calibri" w:hint="default"/>
      </w:rPr>
    </w:lvl>
    <w:lvl w:ilvl="1" w:tplc="C1EC3516" w:tentative="1">
      <w:start w:val="1"/>
      <w:numFmt w:val="bullet"/>
      <w:lvlText w:val="o"/>
      <w:lvlJc w:val="left"/>
      <w:pPr>
        <w:ind w:left="1440" w:hanging="360"/>
      </w:pPr>
      <w:rPr>
        <w:rFonts w:ascii="Courier New" w:hAnsi="Courier New" w:cs="Courier New" w:hint="default"/>
      </w:rPr>
    </w:lvl>
    <w:lvl w:ilvl="2" w:tplc="FB404EE2" w:tentative="1">
      <w:start w:val="1"/>
      <w:numFmt w:val="bullet"/>
      <w:lvlText w:val=""/>
      <w:lvlJc w:val="left"/>
      <w:pPr>
        <w:ind w:left="2160" w:hanging="360"/>
      </w:pPr>
      <w:rPr>
        <w:rFonts w:ascii="Wingdings" w:hAnsi="Wingdings" w:hint="default"/>
      </w:rPr>
    </w:lvl>
    <w:lvl w:ilvl="3" w:tplc="A7B8BC0E" w:tentative="1">
      <w:start w:val="1"/>
      <w:numFmt w:val="bullet"/>
      <w:lvlText w:val=""/>
      <w:lvlJc w:val="left"/>
      <w:pPr>
        <w:ind w:left="2880" w:hanging="360"/>
      </w:pPr>
      <w:rPr>
        <w:rFonts w:ascii="Symbol" w:hAnsi="Symbol" w:hint="default"/>
      </w:rPr>
    </w:lvl>
    <w:lvl w:ilvl="4" w:tplc="0E88E3B0" w:tentative="1">
      <w:start w:val="1"/>
      <w:numFmt w:val="bullet"/>
      <w:lvlText w:val="o"/>
      <w:lvlJc w:val="left"/>
      <w:pPr>
        <w:ind w:left="3600" w:hanging="360"/>
      </w:pPr>
      <w:rPr>
        <w:rFonts w:ascii="Courier New" w:hAnsi="Courier New" w:cs="Courier New" w:hint="default"/>
      </w:rPr>
    </w:lvl>
    <w:lvl w:ilvl="5" w:tplc="83E2D462" w:tentative="1">
      <w:start w:val="1"/>
      <w:numFmt w:val="bullet"/>
      <w:lvlText w:val=""/>
      <w:lvlJc w:val="left"/>
      <w:pPr>
        <w:ind w:left="4320" w:hanging="360"/>
      </w:pPr>
      <w:rPr>
        <w:rFonts w:ascii="Wingdings" w:hAnsi="Wingdings" w:hint="default"/>
      </w:rPr>
    </w:lvl>
    <w:lvl w:ilvl="6" w:tplc="50F64F18" w:tentative="1">
      <w:start w:val="1"/>
      <w:numFmt w:val="bullet"/>
      <w:lvlText w:val=""/>
      <w:lvlJc w:val="left"/>
      <w:pPr>
        <w:ind w:left="5040" w:hanging="360"/>
      </w:pPr>
      <w:rPr>
        <w:rFonts w:ascii="Symbol" w:hAnsi="Symbol" w:hint="default"/>
      </w:rPr>
    </w:lvl>
    <w:lvl w:ilvl="7" w:tplc="BD6093B2" w:tentative="1">
      <w:start w:val="1"/>
      <w:numFmt w:val="bullet"/>
      <w:lvlText w:val="o"/>
      <w:lvlJc w:val="left"/>
      <w:pPr>
        <w:ind w:left="5760" w:hanging="360"/>
      </w:pPr>
      <w:rPr>
        <w:rFonts w:ascii="Courier New" w:hAnsi="Courier New" w:cs="Courier New" w:hint="default"/>
      </w:rPr>
    </w:lvl>
    <w:lvl w:ilvl="8" w:tplc="8DD46792" w:tentative="1">
      <w:start w:val="1"/>
      <w:numFmt w:val="bullet"/>
      <w:lvlText w:val=""/>
      <w:lvlJc w:val="left"/>
      <w:pPr>
        <w:ind w:left="6480" w:hanging="360"/>
      </w:pPr>
      <w:rPr>
        <w:rFonts w:ascii="Wingdings" w:hAnsi="Wingdings" w:hint="default"/>
      </w:rPr>
    </w:lvl>
  </w:abstractNum>
  <w:num w:numId="1" w16cid:durableId="428350623">
    <w:abstractNumId w:val="5"/>
  </w:num>
  <w:num w:numId="2" w16cid:durableId="2082941441">
    <w:abstractNumId w:val="13"/>
  </w:num>
  <w:num w:numId="3" w16cid:durableId="1639916405">
    <w:abstractNumId w:val="2"/>
  </w:num>
  <w:num w:numId="4" w16cid:durableId="419065550">
    <w:abstractNumId w:val="0"/>
  </w:num>
  <w:num w:numId="5" w16cid:durableId="1701279061">
    <w:abstractNumId w:val="5"/>
  </w:num>
  <w:num w:numId="6" w16cid:durableId="1562712035">
    <w:abstractNumId w:val="5"/>
  </w:num>
  <w:num w:numId="7" w16cid:durableId="486433495">
    <w:abstractNumId w:val="13"/>
  </w:num>
  <w:num w:numId="8" w16cid:durableId="2076656534">
    <w:abstractNumId w:val="13"/>
  </w:num>
  <w:num w:numId="9" w16cid:durableId="981546798">
    <w:abstractNumId w:val="13"/>
  </w:num>
  <w:num w:numId="10" w16cid:durableId="1274824573">
    <w:abstractNumId w:val="5"/>
  </w:num>
  <w:num w:numId="11" w16cid:durableId="681785196">
    <w:abstractNumId w:val="5"/>
  </w:num>
  <w:num w:numId="12" w16cid:durableId="1819687411">
    <w:abstractNumId w:val="13"/>
  </w:num>
  <w:num w:numId="13" w16cid:durableId="424762788">
    <w:abstractNumId w:val="13"/>
  </w:num>
  <w:num w:numId="14" w16cid:durableId="780884008">
    <w:abstractNumId w:val="13"/>
  </w:num>
  <w:num w:numId="15" w16cid:durableId="1418601656">
    <w:abstractNumId w:val="5"/>
  </w:num>
  <w:num w:numId="16" w16cid:durableId="1010643208">
    <w:abstractNumId w:val="3"/>
  </w:num>
  <w:num w:numId="17" w16cid:durableId="878710572">
    <w:abstractNumId w:val="6"/>
  </w:num>
  <w:num w:numId="18" w16cid:durableId="177157624">
    <w:abstractNumId w:val="6"/>
  </w:num>
  <w:num w:numId="19" w16cid:durableId="753169457">
    <w:abstractNumId w:val="6"/>
  </w:num>
  <w:num w:numId="20" w16cid:durableId="317852646">
    <w:abstractNumId w:val="4"/>
  </w:num>
  <w:num w:numId="21" w16cid:durableId="2107186393">
    <w:abstractNumId w:val="1"/>
  </w:num>
  <w:num w:numId="22" w16cid:durableId="502091581">
    <w:abstractNumId w:val="4"/>
  </w:num>
  <w:num w:numId="23" w16cid:durableId="756246654">
    <w:abstractNumId w:val="4"/>
  </w:num>
  <w:num w:numId="24" w16cid:durableId="1123697806">
    <w:abstractNumId w:val="6"/>
  </w:num>
  <w:num w:numId="25" w16cid:durableId="885484733">
    <w:abstractNumId w:val="6"/>
  </w:num>
  <w:num w:numId="26" w16cid:durableId="1711296287">
    <w:abstractNumId w:val="6"/>
  </w:num>
  <w:num w:numId="27" w16cid:durableId="2098136881">
    <w:abstractNumId w:val="6"/>
  </w:num>
  <w:num w:numId="28" w16cid:durableId="1394818170">
    <w:abstractNumId w:val="4"/>
  </w:num>
  <w:num w:numId="29" w16cid:durableId="1307390309">
    <w:abstractNumId w:val="4"/>
  </w:num>
  <w:num w:numId="30" w16cid:durableId="1151869686">
    <w:abstractNumId w:val="4"/>
  </w:num>
  <w:num w:numId="31" w16cid:durableId="844126552">
    <w:abstractNumId w:val="6"/>
  </w:num>
  <w:num w:numId="32" w16cid:durableId="276760527">
    <w:abstractNumId w:val="6"/>
  </w:num>
  <w:num w:numId="33" w16cid:durableId="1880970371">
    <w:abstractNumId w:val="6"/>
  </w:num>
  <w:num w:numId="34" w16cid:durableId="2039088562">
    <w:abstractNumId w:val="4"/>
  </w:num>
  <w:num w:numId="35" w16cid:durableId="915169993">
    <w:abstractNumId w:val="4"/>
  </w:num>
  <w:num w:numId="36" w16cid:durableId="458915649">
    <w:abstractNumId w:val="4"/>
  </w:num>
  <w:num w:numId="37" w16cid:durableId="652223623">
    <w:abstractNumId w:val="8"/>
  </w:num>
  <w:num w:numId="38" w16cid:durableId="20131495">
    <w:abstractNumId w:val="9"/>
  </w:num>
  <w:num w:numId="39" w16cid:durableId="1307466063">
    <w:abstractNumId w:val="10"/>
  </w:num>
  <w:num w:numId="40" w16cid:durableId="395129222">
    <w:abstractNumId w:val="11"/>
  </w:num>
  <w:num w:numId="41" w16cid:durableId="523252150">
    <w:abstractNumId w:val="14"/>
  </w:num>
  <w:num w:numId="42" w16cid:durableId="1237738130">
    <w:abstractNumId w:val="12"/>
  </w:num>
  <w:num w:numId="43" w16cid:durableId="410856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EC"/>
    <w:rsid w:val="00022A24"/>
    <w:rsid w:val="000301DF"/>
    <w:rsid w:val="00055134"/>
    <w:rsid w:val="000551D0"/>
    <w:rsid w:val="00061416"/>
    <w:rsid w:val="00062BA6"/>
    <w:rsid w:val="0006353B"/>
    <w:rsid w:val="0006620A"/>
    <w:rsid w:val="00085057"/>
    <w:rsid w:val="000A5F68"/>
    <w:rsid w:val="000C143A"/>
    <w:rsid w:val="000D0E4E"/>
    <w:rsid w:val="000D4D76"/>
    <w:rsid w:val="000E3191"/>
    <w:rsid w:val="000F76BE"/>
    <w:rsid w:val="000F7A0C"/>
    <w:rsid w:val="00101B53"/>
    <w:rsid w:val="0010764D"/>
    <w:rsid w:val="00114A1C"/>
    <w:rsid w:val="00124C98"/>
    <w:rsid w:val="00126CAB"/>
    <w:rsid w:val="001276F9"/>
    <w:rsid w:val="001369CD"/>
    <w:rsid w:val="00143546"/>
    <w:rsid w:val="00146557"/>
    <w:rsid w:val="00183C7B"/>
    <w:rsid w:val="00194836"/>
    <w:rsid w:val="001C174A"/>
    <w:rsid w:val="001D5687"/>
    <w:rsid w:val="001D6A9C"/>
    <w:rsid w:val="001F3985"/>
    <w:rsid w:val="002039ED"/>
    <w:rsid w:val="00211920"/>
    <w:rsid w:val="00216A5D"/>
    <w:rsid w:val="002224EE"/>
    <w:rsid w:val="00222D33"/>
    <w:rsid w:val="00237FBD"/>
    <w:rsid w:val="002471AF"/>
    <w:rsid w:val="00252724"/>
    <w:rsid w:val="00254680"/>
    <w:rsid w:val="00266003"/>
    <w:rsid w:val="00267FEC"/>
    <w:rsid w:val="00297618"/>
    <w:rsid w:val="00297D22"/>
    <w:rsid w:val="002C071C"/>
    <w:rsid w:val="002C2165"/>
    <w:rsid w:val="002C3024"/>
    <w:rsid w:val="002C37C2"/>
    <w:rsid w:val="002C38E3"/>
    <w:rsid w:val="002D0ADE"/>
    <w:rsid w:val="002E753A"/>
    <w:rsid w:val="00306AB1"/>
    <w:rsid w:val="003279DE"/>
    <w:rsid w:val="003509F7"/>
    <w:rsid w:val="00357C77"/>
    <w:rsid w:val="00375886"/>
    <w:rsid w:val="00383EC1"/>
    <w:rsid w:val="00385C0A"/>
    <w:rsid w:val="00393307"/>
    <w:rsid w:val="00396627"/>
    <w:rsid w:val="003C6D66"/>
    <w:rsid w:val="003D4BD1"/>
    <w:rsid w:val="003E0AF2"/>
    <w:rsid w:val="003E1A21"/>
    <w:rsid w:val="003E2090"/>
    <w:rsid w:val="003F0993"/>
    <w:rsid w:val="003F222E"/>
    <w:rsid w:val="003F7FA6"/>
    <w:rsid w:val="00405F7E"/>
    <w:rsid w:val="004206EF"/>
    <w:rsid w:val="004407B2"/>
    <w:rsid w:val="004454B4"/>
    <w:rsid w:val="00450026"/>
    <w:rsid w:val="00453937"/>
    <w:rsid w:val="0048445F"/>
    <w:rsid w:val="00492FC8"/>
    <w:rsid w:val="004B5CD1"/>
    <w:rsid w:val="004C2EF4"/>
    <w:rsid w:val="004D0BB4"/>
    <w:rsid w:val="004D1A87"/>
    <w:rsid w:val="004D75B1"/>
    <w:rsid w:val="00513650"/>
    <w:rsid w:val="0052018C"/>
    <w:rsid w:val="005260DA"/>
    <w:rsid w:val="00545898"/>
    <w:rsid w:val="005542AF"/>
    <w:rsid w:val="0056772B"/>
    <w:rsid w:val="005714D6"/>
    <w:rsid w:val="0057454D"/>
    <w:rsid w:val="005A424E"/>
    <w:rsid w:val="005B54F9"/>
    <w:rsid w:val="005C30A1"/>
    <w:rsid w:val="005C7B23"/>
    <w:rsid w:val="005F6C7F"/>
    <w:rsid w:val="00617216"/>
    <w:rsid w:val="006209E3"/>
    <w:rsid w:val="00622F80"/>
    <w:rsid w:val="00634F65"/>
    <w:rsid w:val="0064595F"/>
    <w:rsid w:val="00650635"/>
    <w:rsid w:val="00656FB6"/>
    <w:rsid w:val="00662E32"/>
    <w:rsid w:val="00663B1B"/>
    <w:rsid w:val="00670E34"/>
    <w:rsid w:val="00673554"/>
    <w:rsid w:val="00676128"/>
    <w:rsid w:val="00677E79"/>
    <w:rsid w:val="00680F6B"/>
    <w:rsid w:val="006B1918"/>
    <w:rsid w:val="006B70CF"/>
    <w:rsid w:val="006C508A"/>
    <w:rsid w:val="006E0874"/>
    <w:rsid w:val="006E1DE0"/>
    <w:rsid w:val="006E7878"/>
    <w:rsid w:val="006F4835"/>
    <w:rsid w:val="00716A3A"/>
    <w:rsid w:val="007314DC"/>
    <w:rsid w:val="00745BF3"/>
    <w:rsid w:val="0074743C"/>
    <w:rsid w:val="007533A4"/>
    <w:rsid w:val="007744E5"/>
    <w:rsid w:val="0078133F"/>
    <w:rsid w:val="00790132"/>
    <w:rsid w:val="00791AC7"/>
    <w:rsid w:val="00794561"/>
    <w:rsid w:val="00794F43"/>
    <w:rsid w:val="007A0198"/>
    <w:rsid w:val="007C2025"/>
    <w:rsid w:val="007C7C9A"/>
    <w:rsid w:val="007D4735"/>
    <w:rsid w:val="007F4C19"/>
    <w:rsid w:val="0081342D"/>
    <w:rsid w:val="00842BCA"/>
    <w:rsid w:val="008479BE"/>
    <w:rsid w:val="00855C39"/>
    <w:rsid w:val="00862415"/>
    <w:rsid w:val="0086429A"/>
    <w:rsid w:val="008664AB"/>
    <w:rsid w:val="00867271"/>
    <w:rsid w:val="008748CA"/>
    <w:rsid w:val="00885048"/>
    <w:rsid w:val="00886BD4"/>
    <w:rsid w:val="008A2ECB"/>
    <w:rsid w:val="008A3020"/>
    <w:rsid w:val="008A41DF"/>
    <w:rsid w:val="008B5FD1"/>
    <w:rsid w:val="008C3BB0"/>
    <w:rsid w:val="008C7DEB"/>
    <w:rsid w:val="008D7364"/>
    <w:rsid w:val="008D7C46"/>
    <w:rsid w:val="009023E8"/>
    <w:rsid w:val="00904E5E"/>
    <w:rsid w:val="00925F61"/>
    <w:rsid w:val="00957F2A"/>
    <w:rsid w:val="009959CC"/>
    <w:rsid w:val="009B07FA"/>
    <w:rsid w:val="009D5C31"/>
    <w:rsid w:val="009E3695"/>
    <w:rsid w:val="009F2BCB"/>
    <w:rsid w:val="00A0640D"/>
    <w:rsid w:val="00A10547"/>
    <w:rsid w:val="00A20C50"/>
    <w:rsid w:val="00A24CA8"/>
    <w:rsid w:val="00A4530C"/>
    <w:rsid w:val="00A457BF"/>
    <w:rsid w:val="00A502CD"/>
    <w:rsid w:val="00A54A64"/>
    <w:rsid w:val="00A73BFD"/>
    <w:rsid w:val="00A73CB5"/>
    <w:rsid w:val="00A75473"/>
    <w:rsid w:val="00A77B3E"/>
    <w:rsid w:val="00A84EF5"/>
    <w:rsid w:val="00AB2243"/>
    <w:rsid w:val="00AF364C"/>
    <w:rsid w:val="00B00565"/>
    <w:rsid w:val="00B1049A"/>
    <w:rsid w:val="00B12D52"/>
    <w:rsid w:val="00B41EBD"/>
    <w:rsid w:val="00B42560"/>
    <w:rsid w:val="00B44EF3"/>
    <w:rsid w:val="00B845C6"/>
    <w:rsid w:val="00B92BC7"/>
    <w:rsid w:val="00B94BF6"/>
    <w:rsid w:val="00BA1707"/>
    <w:rsid w:val="00BB68ED"/>
    <w:rsid w:val="00BD3642"/>
    <w:rsid w:val="00BE02D0"/>
    <w:rsid w:val="00BF5DFB"/>
    <w:rsid w:val="00C120F2"/>
    <w:rsid w:val="00C14A86"/>
    <w:rsid w:val="00C160CB"/>
    <w:rsid w:val="00C169D2"/>
    <w:rsid w:val="00C2140F"/>
    <w:rsid w:val="00C217D0"/>
    <w:rsid w:val="00C40449"/>
    <w:rsid w:val="00C42791"/>
    <w:rsid w:val="00C77920"/>
    <w:rsid w:val="00CA2C7A"/>
    <w:rsid w:val="00CA4A94"/>
    <w:rsid w:val="00CA64BF"/>
    <w:rsid w:val="00CA6A3B"/>
    <w:rsid w:val="00CB5B1E"/>
    <w:rsid w:val="00CB7303"/>
    <w:rsid w:val="00CD08CC"/>
    <w:rsid w:val="00CD670B"/>
    <w:rsid w:val="00CD7FF1"/>
    <w:rsid w:val="00CE483B"/>
    <w:rsid w:val="00CE522C"/>
    <w:rsid w:val="00CF7D0C"/>
    <w:rsid w:val="00D43B05"/>
    <w:rsid w:val="00D67FF0"/>
    <w:rsid w:val="00D71898"/>
    <w:rsid w:val="00D75E0B"/>
    <w:rsid w:val="00D85E4A"/>
    <w:rsid w:val="00D85F52"/>
    <w:rsid w:val="00DA0E38"/>
    <w:rsid w:val="00DC48D3"/>
    <w:rsid w:val="00DE02EC"/>
    <w:rsid w:val="00DF0A37"/>
    <w:rsid w:val="00DF24FE"/>
    <w:rsid w:val="00DF5019"/>
    <w:rsid w:val="00E0712B"/>
    <w:rsid w:val="00E1659A"/>
    <w:rsid w:val="00E233F2"/>
    <w:rsid w:val="00E31D8A"/>
    <w:rsid w:val="00E35D56"/>
    <w:rsid w:val="00E47C27"/>
    <w:rsid w:val="00E84A75"/>
    <w:rsid w:val="00E924EF"/>
    <w:rsid w:val="00EB48AC"/>
    <w:rsid w:val="00EB6DBF"/>
    <w:rsid w:val="00EC24E3"/>
    <w:rsid w:val="00EC5EB2"/>
    <w:rsid w:val="00F1140F"/>
    <w:rsid w:val="00F123FC"/>
    <w:rsid w:val="00F32F4D"/>
    <w:rsid w:val="00F4251F"/>
    <w:rsid w:val="00F6707D"/>
    <w:rsid w:val="00F86B3E"/>
    <w:rsid w:val="00FC6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1C94"/>
  <w15:chartTrackingRefBased/>
  <w15:docId w15:val="{7C9F71B3-5E75-40E0-97A9-1D35F9E7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sv-SE"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844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XText">
    <w:name w:val="LEX Text"/>
    <w:basedOn w:val="Normal"/>
    <w:qFormat/>
    <w:rsid w:val="00306AB1"/>
    <w:pPr>
      <w:suppressAutoHyphens/>
      <w:ind w:right="851"/>
    </w:pPr>
  </w:style>
  <w:style w:type="paragraph" w:customStyle="1" w:styleId="LEXAvstndeftertext">
    <w:name w:val="LEX Avstånd efter text"/>
    <w:basedOn w:val="LEXText"/>
    <w:next w:val="LEXText"/>
    <w:qFormat/>
    <w:rsid w:val="00306AB1"/>
    <w:pPr>
      <w:spacing w:after="80"/>
    </w:pPr>
  </w:style>
  <w:style w:type="paragraph" w:customStyle="1" w:styleId="LEXAvstndfretext">
    <w:name w:val="LEX Avstånd före text"/>
    <w:basedOn w:val="LEXText"/>
    <w:next w:val="LEXText"/>
    <w:qFormat/>
    <w:rsid w:val="00306AB1"/>
    <w:pPr>
      <w:spacing w:before="80"/>
    </w:pPr>
  </w:style>
  <w:style w:type="paragraph" w:customStyle="1" w:styleId="LEXBeslut">
    <w:name w:val="LEX Beslut"/>
    <w:basedOn w:val="LEXText"/>
    <w:qFormat/>
    <w:rsid w:val="00306AB1"/>
    <w:pPr>
      <w:spacing w:before="120"/>
      <w:ind w:left="425" w:hanging="425"/>
    </w:pPr>
  </w:style>
  <w:style w:type="paragraph" w:customStyle="1" w:styleId="LEXBeslutindrag">
    <w:name w:val="LEX Beslut indrag"/>
    <w:basedOn w:val="LEXBeslut"/>
    <w:qFormat/>
    <w:rsid w:val="00306AB1"/>
    <w:pPr>
      <w:spacing w:before="80"/>
      <w:ind w:left="850"/>
    </w:pPr>
  </w:style>
  <w:style w:type="paragraph" w:customStyle="1" w:styleId="ProtokollLexTn12">
    <w:name w:val="Protokoll Lex Tn12"/>
    <w:basedOn w:val="Normal"/>
    <w:qFormat/>
    <w:rsid w:val="000C143A"/>
    <w:pPr>
      <w:pBdr>
        <w:left w:val="single" w:sz="4" w:space="4" w:color="auto"/>
      </w:pBdr>
    </w:pPr>
    <w:rPr>
      <w:rFonts w:eastAsia="Times New Roman" w:cs="Times New Roman"/>
      <w:lang w:eastAsia="sv-SE"/>
    </w:rPr>
  </w:style>
  <w:style w:type="paragraph" w:customStyle="1" w:styleId="ProtokollLexTn06">
    <w:name w:val="Protokoll Lex Tn06"/>
    <w:basedOn w:val="ProtokollLexTn12"/>
    <w:next w:val="ProtokollLexTn12"/>
    <w:qFormat/>
    <w:rsid w:val="0056772B"/>
    <w:pPr>
      <w:tabs>
        <w:tab w:val="left" w:pos="6804"/>
      </w:tabs>
    </w:pPr>
    <w:rPr>
      <w:sz w:val="12"/>
    </w:rPr>
  </w:style>
  <w:style w:type="paragraph" w:customStyle="1" w:styleId="ProtokollLexTn08">
    <w:name w:val="Protokoll Lex Tn08"/>
    <w:basedOn w:val="ProtokollLexTn12"/>
    <w:next w:val="ProtokollLexTn12"/>
    <w:qFormat/>
    <w:rsid w:val="0056772B"/>
    <w:rPr>
      <w:sz w:val="16"/>
    </w:rPr>
  </w:style>
  <w:style w:type="paragraph" w:customStyle="1" w:styleId="ProtokollLexTn10">
    <w:name w:val="Protokoll Lex Tn10"/>
    <w:basedOn w:val="ProtokollLexTn12"/>
    <w:next w:val="ProtokollLexTn12"/>
    <w:qFormat/>
    <w:rsid w:val="000C143A"/>
    <w:rPr>
      <w:sz w:val="20"/>
    </w:rPr>
  </w:style>
  <w:style w:type="paragraph" w:customStyle="1" w:styleId="ProtokollLexTn10F">
    <w:name w:val="Protokoll Lex Tn10F"/>
    <w:basedOn w:val="ProtokollLexTn10"/>
    <w:next w:val="ProtokollLexTn10"/>
    <w:qFormat/>
    <w:rsid w:val="006E0874"/>
    <w:rPr>
      <w:b/>
    </w:rPr>
  </w:style>
  <w:style w:type="paragraph" w:customStyle="1" w:styleId="LEXDokumentbeskrivning">
    <w:name w:val="LEX Dokumentbeskrivning"/>
    <w:basedOn w:val="LEXText"/>
    <w:next w:val="LEXText"/>
    <w:qFormat/>
    <w:rsid w:val="002039ED"/>
    <w:rPr>
      <w:rFonts w:ascii="Arial" w:hAnsi="Arial"/>
      <w:b/>
    </w:rPr>
  </w:style>
  <w:style w:type="numbering" w:customStyle="1" w:styleId="lexlistanummer">
    <w:name w:val="lex lista nummer"/>
    <w:rsid w:val="00222D33"/>
    <w:pPr>
      <w:numPr>
        <w:numId w:val="16"/>
      </w:numPr>
    </w:pPr>
  </w:style>
  <w:style w:type="numbering" w:customStyle="1" w:styleId="lexlistapunkter">
    <w:name w:val="lex lista punkter"/>
    <w:rsid w:val="0006353B"/>
    <w:pPr>
      <w:numPr>
        <w:numId w:val="17"/>
      </w:numPr>
    </w:pPr>
  </w:style>
  <w:style w:type="paragraph" w:styleId="Punktlista2">
    <w:name w:val="List Bullet 2"/>
    <w:basedOn w:val="Normal"/>
    <w:uiPriority w:val="99"/>
    <w:semiHidden/>
    <w:locked/>
    <w:rsid w:val="0006353B"/>
    <w:pPr>
      <w:numPr>
        <w:numId w:val="33"/>
      </w:numPr>
      <w:spacing w:before="80"/>
      <w:ind w:right="851"/>
    </w:pPr>
  </w:style>
  <w:style w:type="paragraph" w:customStyle="1" w:styleId="LEXListapunkter0">
    <w:name w:val="LEX Lista punkter"/>
    <w:basedOn w:val="Punktlista2"/>
    <w:qFormat/>
    <w:rsid w:val="0006353B"/>
    <w:rPr>
      <w:rFonts w:eastAsia="Times New Roman" w:cs="Times New Roman"/>
      <w:lang w:eastAsia="sv-SE"/>
    </w:rPr>
  </w:style>
  <w:style w:type="numbering" w:customStyle="1" w:styleId="lexlistastreck">
    <w:name w:val="lex lista streck"/>
    <w:basedOn w:val="Ingenlista"/>
    <w:uiPriority w:val="99"/>
    <w:rsid w:val="0006353B"/>
    <w:pPr>
      <w:numPr>
        <w:numId w:val="20"/>
      </w:numPr>
    </w:pPr>
  </w:style>
  <w:style w:type="paragraph" w:styleId="Punktlista3">
    <w:name w:val="List Bullet 3"/>
    <w:basedOn w:val="Normal"/>
    <w:uiPriority w:val="99"/>
    <w:semiHidden/>
    <w:locked/>
    <w:rsid w:val="0006353B"/>
    <w:pPr>
      <w:numPr>
        <w:numId w:val="36"/>
      </w:numPr>
      <w:contextualSpacing/>
    </w:pPr>
  </w:style>
  <w:style w:type="paragraph" w:customStyle="1" w:styleId="LEXListastreck0">
    <w:name w:val="LEX Lista streck"/>
    <w:basedOn w:val="Punktlista3"/>
    <w:qFormat/>
    <w:rsid w:val="0006353B"/>
    <w:pPr>
      <w:spacing w:before="80"/>
      <w:ind w:right="851"/>
    </w:pPr>
  </w:style>
  <w:style w:type="paragraph" w:customStyle="1" w:styleId="LEXRubrik1fet">
    <w:name w:val="LEX Rubrik1 fet"/>
    <w:basedOn w:val="LEXText"/>
    <w:next w:val="LEXText"/>
    <w:qFormat/>
    <w:rsid w:val="00306AB1"/>
    <w:pPr>
      <w:spacing w:before="240"/>
    </w:pPr>
    <w:rPr>
      <w:b/>
    </w:rPr>
  </w:style>
  <w:style w:type="paragraph" w:customStyle="1" w:styleId="LEXRubrik2kursiv">
    <w:name w:val="LEX Rubrik2 kursiv"/>
    <w:basedOn w:val="LEXRubrik1fet"/>
    <w:next w:val="LEXText"/>
    <w:qFormat/>
    <w:rsid w:val="00306AB1"/>
    <w:rPr>
      <w:b w:val="0"/>
      <w:i/>
    </w:rPr>
  </w:style>
  <w:style w:type="paragraph" w:customStyle="1" w:styleId="LEXRubrik3understruken">
    <w:name w:val="LEX Rubrik3 understruken"/>
    <w:basedOn w:val="LEXRubrik1fet"/>
    <w:next w:val="LEXText"/>
    <w:qFormat/>
    <w:rsid w:val="00306AB1"/>
    <w:rPr>
      <w:b w:val="0"/>
      <w:u w:val="single"/>
    </w:rPr>
  </w:style>
  <w:style w:type="table" w:customStyle="1" w:styleId="Lextabell">
    <w:name w:val="Lex tabell"/>
    <w:basedOn w:val="Normaltabell"/>
    <w:uiPriority w:val="99"/>
    <w:rsid w:val="00306AB1"/>
    <w:rPr>
      <w:rFonts w:eastAsia="Times New Roman"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cs="Times New Roman"/>
        <w:b/>
        <w:sz w:val="24"/>
      </w:rPr>
    </w:tblStylePr>
  </w:style>
  <w:style w:type="paragraph" w:customStyle="1" w:styleId="LEXTabell10p">
    <w:name w:val="LEX Tabell 10 p"/>
    <w:basedOn w:val="Normal"/>
    <w:next w:val="LEXText"/>
    <w:qFormat/>
    <w:rsid w:val="00306AB1"/>
    <w:pPr>
      <w:suppressAutoHyphens/>
    </w:pPr>
    <w:rPr>
      <w:sz w:val="20"/>
    </w:rPr>
  </w:style>
  <w:style w:type="paragraph" w:customStyle="1" w:styleId="LEXTabell12p">
    <w:name w:val="LEX Tabell 12 p"/>
    <w:basedOn w:val="Normal"/>
    <w:next w:val="LEXText"/>
    <w:qFormat/>
    <w:rsid w:val="00306AB1"/>
    <w:pPr>
      <w:suppressAutoHyphens/>
    </w:pPr>
  </w:style>
  <w:style w:type="table" w:customStyle="1" w:styleId="Lextabellekonomi">
    <w:name w:val="Lex tabell ekonomi"/>
    <w:basedOn w:val="Normaltabell"/>
    <w:uiPriority w:val="99"/>
    <w:rsid w:val="00306AB1"/>
    <w:pPr>
      <w:spacing w:before="40" w:after="40"/>
      <w:jc w:val="right"/>
    </w:pPr>
    <w:rPr>
      <w:rFonts w:ascii="Arial" w:eastAsia="Times New Roman" w:hAnsi="Arial" w:cs="Times New Roman"/>
      <w:sz w:val="20"/>
      <w:lang w:eastAsia="sv-S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w:hAnsi="Arial" w:cs="Times New Roman"/>
        <w:b/>
        <w:sz w:val="18"/>
      </w:rPr>
      <w:tblPr/>
      <w:tcPr>
        <w:shd w:val="clear" w:color="auto" w:fill="96BDDE"/>
      </w:tcPr>
    </w:tblStylePr>
    <w:tblStylePr w:type="firstCol">
      <w:pPr>
        <w:jc w:val="left"/>
      </w:pPr>
      <w:rPr>
        <w:rFonts w:cs="Times New Roman"/>
      </w:rPr>
    </w:tblStylePr>
    <w:tblStylePr w:type="nwCell">
      <w:rPr>
        <w:rFonts w:cs="Times New Roman"/>
        <w:color w:val="FFFFFF" w:themeColor="background1"/>
      </w:rPr>
      <w:tblPr/>
      <w:tcPr>
        <w:shd w:val="clear" w:color="auto" w:fill="2E74B5" w:themeFill="accent1" w:themeFillShade="BF"/>
      </w:tcPr>
    </w:tblStylePr>
  </w:style>
  <w:style w:type="table" w:customStyle="1" w:styleId="Lextabellomrstning">
    <w:name w:val="Lex tabell omröstning"/>
    <w:basedOn w:val="Normaltabell"/>
    <w:uiPriority w:val="99"/>
    <w:rsid w:val="00306AB1"/>
    <w:pPr>
      <w:jc w:val="center"/>
    </w:pPr>
    <w:rPr>
      <w:rFonts w:eastAsia="Times New Roman" w:cs="Times New Roman"/>
      <w:sz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cs="Times New Roman"/>
        <w:b/>
        <w:sz w:val="18"/>
      </w:rPr>
      <w:tblPr/>
      <w:tcPr>
        <w:shd w:val="clear" w:color="auto" w:fill="D9D9D9" w:themeFill="background1" w:themeFillShade="D9"/>
      </w:tcPr>
    </w:tblStylePr>
    <w:tblStylePr w:type="firstCol">
      <w:pPr>
        <w:jc w:val="left"/>
      </w:pPr>
      <w:rPr>
        <w:rFonts w:cs="Times New Roman"/>
      </w:rPr>
    </w:tblStylePr>
  </w:style>
  <w:style w:type="table" w:customStyle="1" w:styleId="Lextabellvalrenden">
    <w:name w:val="Lex tabell valärenden"/>
    <w:basedOn w:val="Normaltabell"/>
    <w:uiPriority w:val="99"/>
    <w:rsid w:val="00306AB1"/>
    <w:pPr>
      <w:spacing w:before="40" w:after="40"/>
    </w:pPr>
    <w:rPr>
      <w:rFonts w:eastAsia="Times New Roman" w:cs="Times New Roman"/>
      <w:lang w:eastAsia="sv-SE"/>
    </w:rPr>
    <w:tblP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Times New Roman" w:hAnsi="Times New Roman" w:cs="Times New Roman"/>
        <w:b/>
        <w:bCs/>
        <w:color w:val="auto"/>
        <w:sz w:val="24"/>
      </w:rPr>
      <w:tblPr/>
      <w:tcPr>
        <w:shd w:val="clear" w:color="auto" w:fill="D9D9D9" w:themeFill="background1" w:themeFillShade="D9"/>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Lextabellrendebalans">
    <w:name w:val="Lex tabell ärendebalans"/>
    <w:basedOn w:val="Normaltabell"/>
    <w:uiPriority w:val="99"/>
    <w:rsid w:val="00306AB1"/>
    <w:rPr>
      <w:rFonts w:eastAsia="Times New Roman"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cs="Times New Roman"/>
        <w:b/>
        <w:sz w:val="20"/>
      </w:rPr>
      <w:tblPr/>
      <w:tcPr>
        <w:shd w:val="clear" w:color="auto" w:fill="D9D9D9" w:themeFill="background1" w:themeFillShade="D9"/>
      </w:tcPr>
    </w:tblStylePr>
  </w:style>
  <w:style w:type="paragraph" w:styleId="Sidhuvud">
    <w:name w:val="header"/>
    <w:basedOn w:val="Normal"/>
    <w:link w:val="SidhuvudChar"/>
    <w:uiPriority w:val="99"/>
    <w:semiHidden/>
    <w:locked/>
    <w:rsid w:val="006E7878"/>
    <w:pPr>
      <w:tabs>
        <w:tab w:val="center" w:pos="4536"/>
        <w:tab w:val="right" w:pos="9072"/>
      </w:tabs>
    </w:pPr>
  </w:style>
  <w:style w:type="character" w:customStyle="1" w:styleId="SidhuvudChar">
    <w:name w:val="Sidhuvud Char"/>
    <w:basedOn w:val="Standardstycketeckensnitt"/>
    <w:link w:val="Sidhuvud"/>
    <w:uiPriority w:val="99"/>
    <w:semiHidden/>
    <w:rsid w:val="0048445F"/>
  </w:style>
  <w:style w:type="paragraph" w:styleId="Sidfot">
    <w:name w:val="footer"/>
    <w:basedOn w:val="Normal"/>
    <w:link w:val="SidfotChar"/>
    <w:uiPriority w:val="99"/>
    <w:semiHidden/>
    <w:locked/>
    <w:rsid w:val="006E7878"/>
    <w:pPr>
      <w:tabs>
        <w:tab w:val="center" w:pos="4536"/>
        <w:tab w:val="right" w:pos="9072"/>
      </w:tabs>
    </w:pPr>
  </w:style>
  <w:style w:type="character" w:customStyle="1" w:styleId="SidfotChar">
    <w:name w:val="Sidfot Char"/>
    <w:basedOn w:val="Standardstycketeckensnitt"/>
    <w:link w:val="Sidfot"/>
    <w:uiPriority w:val="99"/>
    <w:semiHidden/>
    <w:rsid w:val="0048445F"/>
  </w:style>
  <w:style w:type="character" w:styleId="Platshllartext">
    <w:name w:val="Placeholder Text"/>
    <w:basedOn w:val="Standardstycketeckensnitt"/>
    <w:uiPriority w:val="99"/>
    <w:semiHidden/>
    <w:locked/>
    <w:rsid w:val="00C120F2"/>
    <w:rPr>
      <w:color w:val="808080"/>
    </w:rPr>
  </w:style>
  <w:style w:type="paragraph" w:customStyle="1" w:styleId="LEXDnr">
    <w:name w:val="LEX Dnr"/>
    <w:basedOn w:val="LEXText"/>
    <w:next w:val="Normal"/>
    <w:qFormat/>
    <w:rsid w:val="0006353B"/>
    <w:pPr>
      <w:tabs>
        <w:tab w:val="left" w:pos="5103"/>
      </w:tabs>
      <w:ind w:left="5103" w:right="-1418"/>
    </w:pPr>
  </w:style>
  <w:style w:type="character" w:customStyle="1" w:styleId="eop">
    <w:name w:val="eop"/>
    <w:basedOn w:val="Standardstycketeckensnitt"/>
    <w:rsid w:val="00CB5B1E"/>
  </w:style>
  <w:style w:type="paragraph" w:customStyle="1" w:styleId="LEXUnderrubrik">
    <w:name w:val="LEX Underrubrik"/>
    <w:basedOn w:val="Normal"/>
    <w:next w:val="Normal"/>
    <w:uiPriority w:val="99"/>
    <w:qFormat/>
    <w:rsid w:val="004D1A87"/>
    <w:pPr>
      <w:ind w:right="2552"/>
    </w:pPr>
    <w:rPr>
      <w:rFonts w:eastAsia="Times New Roman" w:cs="Arial"/>
      <w:b/>
      <w:bCs/>
      <w:lang w:eastAsia="sv-SE"/>
    </w:rPr>
  </w:style>
  <w:style w:type="character" w:customStyle="1" w:styleId="ui-provider">
    <w:name w:val="ui-provider"/>
    <w:basedOn w:val="Standardstycketeckensnitt"/>
    <w:rsid w:val="009D5C31"/>
  </w:style>
  <w:style w:type="paragraph" w:customStyle="1" w:styleId="LEXTabell0">
    <w:name w:val="LEX Tabell"/>
    <w:basedOn w:val="Normal"/>
    <w:qFormat/>
    <w:rsid w:val="00617216"/>
    <w:rPr>
      <w:rFonts w:eastAsia="Times New Roman" w:cs="Times New Roman"/>
      <w:lang w:eastAsia="sv-SE"/>
    </w:rPr>
  </w:style>
  <w:style w:type="table" w:customStyle="1" w:styleId="LexTabellrendebalans0">
    <w:name w:val="Lex Tabell ärendebalans"/>
    <w:basedOn w:val="Normaltabell"/>
    <w:uiPriority w:val="99"/>
    <w:rsid w:val="00617216"/>
    <w:rPr>
      <w:rFonts w:eastAsia="Times New Roman" w:cs="Times New Roman"/>
      <w:lang w:eastAsia="sv-SE"/>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cs="Times New Roman"/>
        <w:b/>
        <w:sz w:val="20"/>
      </w:rPr>
      <w:tblPr/>
      <w:tcPr>
        <w:shd w:val="clear" w:color="auto" w:fill="D9D9D9" w:themeFill="background1" w:themeFillShade="D9"/>
      </w:tcPr>
    </w:tblStylePr>
  </w:style>
  <w:style w:type="paragraph" w:customStyle="1" w:styleId="arendebalans">
    <w:name w:val="arendebalans"/>
    <w:rsid w:val="00617216"/>
    <w:pPr>
      <w:widowControl w:val="0"/>
      <w:suppressAutoHyphens/>
      <w:autoSpaceDN w:val="0"/>
      <w:textAlignment w:val="baseline"/>
    </w:pPr>
    <w:rPr>
      <w:rFonts w:eastAsia="Lucida Sans Unicode" w:cs="Tahoma"/>
      <w:kern w:val="3"/>
      <w:lang w:eastAsia="sv-SE"/>
    </w:rPr>
  </w:style>
  <w:style w:type="table" w:styleId="Tabellrutnt">
    <w:name w:val="Table Grid"/>
    <w:basedOn w:val="Normaltabell"/>
    <w:uiPriority w:val="99"/>
    <w:locked/>
    <w:rsid w:val="00375886"/>
    <w:rPr>
      <w:rFonts w:eastAsia="Times New Roman" w:cs="Times New Roman"/>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al"/>
    <w:rsid w:val="00DC48D3"/>
    <w:pPr>
      <w:suppressAutoHyphens/>
      <w:ind w:right="1134"/>
    </w:pPr>
    <w:rPr>
      <w:rFonts w:eastAsia="Times New Roman" w:cs="Times New Roman"/>
      <w:lang w:eastAsia="sv-SE"/>
    </w:rPr>
  </w:style>
  <w:style w:type="paragraph" w:customStyle="1" w:styleId="Textpunktlista">
    <w:name w:val="Text punktlista"/>
    <w:basedOn w:val="Text"/>
    <w:rsid w:val="00DC48D3"/>
    <w:pPr>
      <w:numPr>
        <w:numId w:val="41"/>
      </w:numPr>
      <w:spacing w:before="80"/>
      <w:ind w:left="284" w:hanging="284"/>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25116DB14A74746AD4BDBD52F928024"/>
        <w:category>
          <w:name w:val="Allmänt"/>
          <w:gallery w:val="placeholder"/>
        </w:category>
        <w:types>
          <w:type w:val="bbPlcHdr"/>
        </w:types>
        <w:behaviors>
          <w:behavior w:val="content"/>
        </w:behaviors>
        <w:guid w:val="{4CAB782E-7A3B-41CF-B3A2-7D6BCEF02C41}"/>
      </w:docPartPr>
      <w:docPartBody>
        <w:p w:rsidR="00670E34" w:rsidRDefault="007547BF">
          <w:r w:rsidRPr="00885048">
            <w:rPr>
              <w:rStyle w:val="Platshllartext"/>
            </w:rPr>
            <w:t>/Enhet/</w:t>
          </w:r>
        </w:p>
      </w:docPartBody>
    </w:docPart>
    <w:docPart>
      <w:docPartPr>
        <w:name w:val="A6F8DE7151284ACF94C0858D94778AD5"/>
        <w:category>
          <w:name w:val="Allmänt"/>
          <w:gallery w:val="placeholder"/>
        </w:category>
        <w:types>
          <w:type w:val="bbPlcHdr"/>
        </w:types>
        <w:behaviors>
          <w:behavior w:val="content"/>
        </w:behaviors>
        <w:guid w:val="{586E707D-3235-4C8A-97A8-55A7CF47FA61}"/>
      </w:docPartPr>
      <w:docPartBody>
        <w:p w:rsidR="00670E34" w:rsidRDefault="007547BF">
          <w:r w:rsidRPr="00885048">
            <w:rPr>
              <w:rStyle w:val="Platshllartext"/>
            </w:rPr>
            <w:t>/SammanträdeDatum/</w:t>
          </w:r>
        </w:p>
      </w:docPartBody>
    </w:docPart>
    <w:docPart>
      <w:docPartPr>
        <w:name w:val="3DC0C31C96034320AB143337BC65393F"/>
        <w:category>
          <w:name w:val="Allmänt"/>
          <w:gallery w:val="placeholder"/>
        </w:category>
        <w:types>
          <w:type w:val="bbPlcHdr"/>
        </w:types>
        <w:behaviors>
          <w:behavior w:val="content"/>
        </w:behaviors>
        <w:guid w:val="{31ED382D-C5E2-4EEE-A2CD-F4AC8A3F96C8}"/>
      </w:docPartPr>
      <w:docPartBody>
        <w:p w:rsidR="00670E34" w:rsidRDefault="007547BF">
          <w:r w:rsidRPr="00885048">
            <w:rPr>
              <w:rStyle w:val="Platshllartext"/>
            </w:rPr>
            <w:t>/Enhet/</w:t>
          </w:r>
        </w:p>
      </w:docPartBody>
    </w:docPart>
    <w:docPart>
      <w:docPartPr>
        <w:name w:val="C62C6162108A49AEADB3003C59D92D6E"/>
        <w:category>
          <w:name w:val="Allmänt"/>
          <w:gallery w:val="placeholder"/>
        </w:category>
        <w:types>
          <w:type w:val="bbPlcHdr"/>
        </w:types>
        <w:behaviors>
          <w:behavior w:val="content"/>
        </w:behaviors>
        <w:guid w:val="{FFD73540-C250-4C2C-A834-B93EA40D7053}"/>
      </w:docPartPr>
      <w:docPartBody>
        <w:p w:rsidR="00670E34" w:rsidRDefault="007547BF">
          <w:r w:rsidRPr="00885048">
            <w:rPr>
              <w:rStyle w:val="Platshllartext"/>
            </w:rPr>
            <w:t>/SammanträdeDatum/</w:t>
          </w:r>
        </w:p>
      </w:docPartBody>
    </w:docPart>
    <w:docPart>
      <w:docPartPr>
        <w:name w:val="2A4050EAEF2040CD9CB912F85FB33BEF"/>
        <w:category>
          <w:name w:val="Allmänt"/>
          <w:gallery w:val="placeholder"/>
        </w:category>
        <w:types>
          <w:type w:val="bbPlcHdr"/>
        </w:types>
        <w:behaviors>
          <w:behavior w:val="content"/>
        </w:behaviors>
        <w:guid w:val="{C3BD534C-3A24-4E90-AEC5-326D230F2701}"/>
      </w:docPartPr>
      <w:docPartBody>
        <w:p w:rsidR="00670E34" w:rsidRDefault="007547BF">
          <w:r w:rsidRPr="00885048">
            <w:rPr>
              <w:rStyle w:val="Platshllartext"/>
            </w:rPr>
            <w:t>/SammanträdePlats/</w:t>
          </w:r>
        </w:p>
      </w:docPartBody>
    </w:docPart>
    <w:docPart>
      <w:docPartPr>
        <w:name w:val="A4CCEFC768DE4420873857C2AE5DC0A6"/>
        <w:category>
          <w:name w:val="Allmänt"/>
          <w:gallery w:val="placeholder"/>
        </w:category>
        <w:types>
          <w:type w:val="bbPlcHdr"/>
        </w:types>
        <w:behaviors>
          <w:behavior w:val="content"/>
        </w:behaviors>
        <w:guid w:val="{96F1E289-6481-497D-9C26-57C204826EB8}"/>
      </w:docPartPr>
      <w:docPartBody>
        <w:p w:rsidR="00670E34" w:rsidRDefault="007547BF">
          <w:r w:rsidRPr="00885048">
            <w:rPr>
              <w:rStyle w:val="Platshllartext"/>
            </w:rPr>
            <w:t>/SammanträdeTid/</w:t>
          </w:r>
        </w:p>
      </w:docPartBody>
    </w:docPart>
    <w:docPart>
      <w:docPartPr>
        <w:name w:val="4E72FDC96CFD49928196370F485CE159"/>
        <w:category>
          <w:name w:val="Allmänt"/>
          <w:gallery w:val="placeholder"/>
        </w:category>
        <w:types>
          <w:type w:val="bbPlcHdr"/>
        </w:types>
        <w:behaviors>
          <w:behavior w:val="content"/>
        </w:behaviors>
        <w:guid w:val="{490D6044-FC03-4D2D-99A3-A30B2D6894A2}"/>
      </w:docPartPr>
      <w:docPartBody>
        <w:p w:rsidR="00670E34" w:rsidRDefault="007547BF">
          <w:r w:rsidRPr="00885048">
            <w:rPr>
              <w:rStyle w:val="Platshllartext"/>
            </w:rPr>
            <w:t>/SammanträdeSluttid/</w:t>
          </w:r>
        </w:p>
      </w:docPartBody>
    </w:docPart>
    <w:docPart>
      <w:docPartPr>
        <w:name w:val="2214EA99D49644D59F010726F9398F19"/>
        <w:category>
          <w:name w:val="Allmänt"/>
          <w:gallery w:val="placeholder"/>
        </w:category>
        <w:types>
          <w:type w:val="bbPlcHdr"/>
        </w:types>
        <w:behaviors>
          <w:behavior w:val="content"/>
        </w:behaviors>
        <w:guid w:val="{176D279D-C5DB-4DCE-9955-F3150B2D698E}"/>
      </w:docPartPr>
      <w:docPartBody>
        <w:p w:rsidR="00670E34" w:rsidRDefault="007547BF">
          <w:r w:rsidRPr="00885048">
            <w:rPr>
              <w:rStyle w:val="Platshllartext"/>
            </w:rPr>
            <w:t>/DeltagarlistaOrdforande/</w:t>
          </w:r>
        </w:p>
      </w:docPartBody>
    </w:docPart>
    <w:docPart>
      <w:docPartPr>
        <w:name w:val="262AF269637E41E6BF43390E7C4319D4"/>
        <w:category>
          <w:name w:val="Allmänt"/>
          <w:gallery w:val="placeholder"/>
        </w:category>
        <w:types>
          <w:type w:val="bbPlcHdr"/>
        </w:types>
        <w:behaviors>
          <w:behavior w:val="content"/>
        </w:behaviors>
        <w:guid w:val="{1F1ED030-574A-4265-BAB9-90BBC34036B7}"/>
      </w:docPartPr>
      <w:docPartBody>
        <w:p w:rsidR="00670E34" w:rsidRDefault="007547BF">
          <w:r w:rsidRPr="00885048">
            <w:rPr>
              <w:rStyle w:val="Platshllartext"/>
            </w:rPr>
            <w:t>/DeltagarlistaLedamot/</w:t>
          </w:r>
        </w:p>
      </w:docPartBody>
    </w:docPart>
    <w:docPart>
      <w:docPartPr>
        <w:name w:val="37B3B8576C114F3889E4F6308A14D6CB"/>
        <w:category>
          <w:name w:val="Allmänt"/>
          <w:gallery w:val="placeholder"/>
        </w:category>
        <w:types>
          <w:type w:val="bbPlcHdr"/>
        </w:types>
        <w:behaviors>
          <w:behavior w:val="content"/>
        </w:behaviors>
        <w:guid w:val="{E9A43310-583B-47BF-8610-49B23A4C682D}"/>
      </w:docPartPr>
      <w:docPartBody>
        <w:p w:rsidR="00670E34" w:rsidRDefault="007547BF">
          <w:r w:rsidRPr="00885048">
            <w:rPr>
              <w:rStyle w:val="Platshllartext"/>
            </w:rPr>
            <w:t>/DeltagarlistaErsattare/</w:t>
          </w:r>
        </w:p>
      </w:docPartBody>
    </w:docPart>
    <w:docPart>
      <w:docPartPr>
        <w:name w:val="9FB1B55B35BF430AB5538720D7881044"/>
        <w:category>
          <w:name w:val="Allmänt"/>
          <w:gallery w:val="placeholder"/>
        </w:category>
        <w:types>
          <w:type w:val="bbPlcHdr"/>
        </w:types>
        <w:behaviors>
          <w:behavior w:val="content"/>
        </w:behaviors>
        <w:guid w:val="{3A4CA7E4-1D6F-41EF-93E8-4C0C6912EC8C}"/>
      </w:docPartPr>
      <w:docPartBody>
        <w:p w:rsidR="00670E34" w:rsidRDefault="007547BF">
          <w:r w:rsidRPr="00885048">
            <w:rPr>
              <w:rStyle w:val="Platshllartext"/>
            </w:rPr>
            <w:t>/DeltagarlistaTjansteman/</w:t>
          </w:r>
        </w:p>
      </w:docPartBody>
    </w:docPart>
    <w:docPart>
      <w:docPartPr>
        <w:name w:val="658747AE808C4E5D8F73D2E59D4E79A5"/>
        <w:category>
          <w:name w:val="Allmänt"/>
          <w:gallery w:val="placeholder"/>
        </w:category>
        <w:types>
          <w:type w:val="bbPlcHdr"/>
        </w:types>
        <w:behaviors>
          <w:behavior w:val="content"/>
        </w:behaviors>
        <w:guid w:val="{B95650CE-2F10-4B0A-8D0A-08B2DA15743E}"/>
      </w:docPartPr>
      <w:docPartBody>
        <w:p w:rsidR="00670E34" w:rsidRDefault="007547BF">
          <w:r w:rsidRPr="00885048">
            <w:rPr>
              <w:rStyle w:val="Platshllartext"/>
            </w:rPr>
            <w:t>/SammanträdeJusterare/</w:t>
          </w:r>
        </w:p>
      </w:docPartBody>
    </w:docPart>
    <w:docPart>
      <w:docPartPr>
        <w:name w:val="89DFAFD1421047BFAD49895197DDF44D"/>
        <w:category>
          <w:name w:val="Allmänt"/>
          <w:gallery w:val="placeholder"/>
        </w:category>
        <w:types>
          <w:type w:val="bbPlcHdr"/>
        </w:types>
        <w:behaviors>
          <w:behavior w:val="content"/>
        </w:behaviors>
        <w:guid w:val="{4F0C93B0-BC2F-4577-96FD-3ABDD4B77476}"/>
      </w:docPartPr>
      <w:docPartBody>
        <w:p w:rsidR="00670E34" w:rsidRDefault="007547BF">
          <w:r w:rsidRPr="00885048">
            <w:rPr>
              <w:rStyle w:val="Platshllartext"/>
            </w:rPr>
            <w:t>/SammanträdeJusteringplats/</w:t>
          </w:r>
        </w:p>
      </w:docPartBody>
    </w:docPart>
    <w:docPart>
      <w:docPartPr>
        <w:name w:val="A6706122BC8E4F93AAA0D060BD35B6FE"/>
        <w:category>
          <w:name w:val="Allmänt"/>
          <w:gallery w:val="placeholder"/>
        </w:category>
        <w:types>
          <w:type w:val="bbPlcHdr"/>
        </w:types>
        <w:behaviors>
          <w:behavior w:val="content"/>
        </w:behaviors>
        <w:guid w:val="{C45EB39A-D04A-4BA5-B5D1-58A42D4069B7}"/>
      </w:docPartPr>
      <w:docPartBody>
        <w:p w:rsidR="00670E34" w:rsidRDefault="007547BF">
          <w:r w:rsidRPr="00885048">
            <w:rPr>
              <w:rStyle w:val="Platshllartext"/>
            </w:rPr>
            <w:t>/SammanträdeJusteringdatum/</w:t>
          </w:r>
        </w:p>
      </w:docPartBody>
    </w:docPart>
    <w:docPart>
      <w:docPartPr>
        <w:name w:val="8E9130CC3F294FFDA1C4D575B512C4E9"/>
        <w:category>
          <w:name w:val="Allmänt"/>
          <w:gallery w:val="placeholder"/>
        </w:category>
        <w:types>
          <w:type w:val="bbPlcHdr"/>
        </w:types>
        <w:behaviors>
          <w:behavior w:val="content"/>
        </w:behaviors>
        <w:guid w:val="{CD6B9FE8-1900-4F70-9983-ED60D7C9C4C2}"/>
      </w:docPartPr>
      <w:docPartBody>
        <w:p w:rsidR="00670E34" w:rsidRDefault="007547BF">
          <w:r w:rsidRPr="00885048">
            <w:rPr>
              <w:rStyle w:val="Platshllartext"/>
            </w:rPr>
            <w:t>/SammanträdeJusteringtid/</w:t>
          </w:r>
        </w:p>
      </w:docPartBody>
    </w:docPart>
    <w:docPart>
      <w:docPartPr>
        <w:name w:val="F98AD0C575EC43988FFFE6D5D33C7315"/>
        <w:category>
          <w:name w:val="Allmänt"/>
          <w:gallery w:val="placeholder"/>
        </w:category>
        <w:types>
          <w:type w:val="bbPlcHdr"/>
        </w:types>
        <w:behaviors>
          <w:behavior w:val="content"/>
        </w:behaviors>
        <w:guid w:val="{9FA25EB3-E3EC-4E0F-909A-AC6A9B97F772}"/>
      </w:docPartPr>
      <w:docPartBody>
        <w:p w:rsidR="00670E34" w:rsidRDefault="007547BF">
          <w:r w:rsidRPr="00885048">
            <w:rPr>
              <w:rStyle w:val="Platshllartext"/>
            </w:rPr>
            <w:t>/SammanträdestartParagraf/</w:t>
          </w:r>
        </w:p>
      </w:docPartBody>
    </w:docPart>
    <w:docPart>
      <w:docPartPr>
        <w:name w:val="BB570DBB81874FC6B8955F3E6A665015"/>
        <w:category>
          <w:name w:val="Allmänt"/>
          <w:gallery w:val="placeholder"/>
        </w:category>
        <w:types>
          <w:type w:val="bbPlcHdr"/>
        </w:types>
        <w:behaviors>
          <w:behavior w:val="content"/>
        </w:behaviors>
        <w:guid w:val="{1F6368FF-D1D6-4E57-9949-04CDCBDB9629}"/>
      </w:docPartPr>
      <w:docPartBody>
        <w:p w:rsidR="00670E34" w:rsidRDefault="007547BF">
          <w:r w:rsidRPr="00885048">
            <w:rPr>
              <w:rStyle w:val="Platshllartext"/>
            </w:rPr>
            <w:t>/SammanträdeslutParagraf/</w:t>
          </w:r>
        </w:p>
      </w:docPartBody>
    </w:docPart>
    <w:docPart>
      <w:docPartPr>
        <w:name w:val="173402A83D754D579B1F64569DCBEB31"/>
        <w:category>
          <w:name w:val="Allmänt"/>
          <w:gallery w:val="placeholder"/>
        </w:category>
        <w:types>
          <w:type w:val="bbPlcHdr"/>
        </w:types>
        <w:behaviors>
          <w:behavior w:val="content"/>
        </w:behaviors>
        <w:guid w:val="{B24C2330-9186-453E-89C1-5F0CB6AF4D35}"/>
      </w:docPartPr>
      <w:docPartBody>
        <w:p w:rsidR="00670E34" w:rsidRDefault="007547BF">
          <w:r w:rsidRPr="00885048">
            <w:rPr>
              <w:rStyle w:val="Platshllartext"/>
            </w:rPr>
            <w:t>/DeltagarlistaSekreterare/</w:t>
          </w:r>
        </w:p>
      </w:docPartBody>
    </w:docPart>
    <w:docPart>
      <w:docPartPr>
        <w:name w:val="EF76186216824CD4BAC0D3990D31DEA4"/>
        <w:category>
          <w:name w:val="Allmänt"/>
          <w:gallery w:val="placeholder"/>
        </w:category>
        <w:types>
          <w:type w:val="bbPlcHdr"/>
        </w:types>
        <w:behaviors>
          <w:behavior w:val="content"/>
        </w:behaviors>
        <w:guid w:val="{4DAD2003-9BE4-4954-92AA-479C41091599}"/>
      </w:docPartPr>
      <w:docPartBody>
        <w:p w:rsidR="00670E34" w:rsidRDefault="007547BF">
          <w:r w:rsidRPr="00885048">
            <w:rPr>
              <w:rStyle w:val="Platshllartext"/>
            </w:rPr>
            <w:t>/DeltagarlistaOrdforande/</w:t>
          </w:r>
        </w:p>
      </w:docPartBody>
    </w:docPart>
    <w:docPart>
      <w:docPartPr>
        <w:name w:val="B3B37618E8D64A85BD474588BD9867CF"/>
        <w:category>
          <w:name w:val="Allmänt"/>
          <w:gallery w:val="placeholder"/>
        </w:category>
        <w:types>
          <w:type w:val="bbPlcHdr"/>
        </w:types>
        <w:behaviors>
          <w:behavior w:val="content"/>
        </w:behaviors>
        <w:guid w:val="{CCB90086-FD5A-439F-A38D-C11055925933}"/>
      </w:docPartPr>
      <w:docPartBody>
        <w:p w:rsidR="00670E34" w:rsidRDefault="007547BF">
          <w:r w:rsidRPr="00885048">
            <w:rPr>
              <w:rStyle w:val="Platshllartext"/>
            </w:rPr>
            <w:t>/SammanträdeJusterare/</w:t>
          </w:r>
        </w:p>
      </w:docPartBody>
    </w:docPart>
    <w:docPart>
      <w:docPartPr>
        <w:name w:val="029EA82EDB1F416CA5DFCD21647F9914"/>
        <w:category>
          <w:name w:val="Allmänt"/>
          <w:gallery w:val="placeholder"/>
        </w:category>
        <w:types>
          <w:type w:val="bbPlcHdr"/>
        </w:types>
        <w:behaviors>
          <w:behavior w:val="content"/>
        </w:behaviors>
        <w:guid w:val="{3CFA1AE6-2A06-4111-8038-AAFA1687977F}"/>
      </w:docPartPr>
      <w:docPartBody>
        <w:p w:rsidR="00670E34" w:rsidRDefault="007547BF">
          <w:r w:rsidRPr="00885048">
            <w:rPr>
              <w:rStyle w:val="Platshllartext"/>
            </w:rPr>
            <w:t>/Enhet/</w:t>
          </w:r>
        </w:p>
      </w:docPartBody>
    </w:docPart>
    <w:docPart>
      <w:docPartPr>
        <w:name w:val="E80FBF040FD04BD1A06F94D3161C4A3D"/>
        <w:category>
          <w:name w:val="Allmänt"/>
          <w:gallery w:val="placeholder"/>
        </w:category>
        <w:types>
          <w:type w:val="bbPlcHdr"/>
        </w:types>
        <w:behaviors>
          <w:behavior w:val="content"/>
        </w:behaviors>
        <w:guid w:val="{F71E5BD4-D5D7-41EB-B2EC-5FDB0A74170A}"/>
      </w:docPartPr>
      <w:docPartBody>
        <w:p w:rsidR="00670E34" w:rsidRDefault="007547BF">
          <w:r w:rsidRPr="00885048">
            <w:rPr>
              <w:rStyle w:val="Platshllartext"/>
            </w:rPr>
            <w:t>/SammanträdeDatum/</w:t>
          </w:r>
        </w:p>
      </w:docPartBody>
    </w:docPart>
    <w:docPart>
      <w:docPartPr>
        <w:name w:val="A3C796A6B3364817A4118B7A6F7CF120"/>
        <w:category>
          <w:name w:val="Allmänt"/>
          <w:gallery w:val="placeholder"/>
        </w:category>
        <w:types>
          <w:type w:val="bbPlcHdr"/>
        </w:types>
        <w:behaviors>
          <w:behavior w:val="content"/>
        </w:behaviors>
        <w:guid w:val="{7AAFE777-6CED-4DB7-BB89-1DA8C91494B8}"/>
      </w:docPartPr>
      <w:docPartBody>
        <w:p w:rsidR="00670E34" w:rsidRDefault="007547BF">
          <w:r w:rsidRPr="00885048">
            <w:rPr>
              <w:rStyle w:val="Platshllartext"/>
            </w:rPr>
            <w:t>/DeltagarlistaSekreterare/</w:t>
          </w:r>
        </w:p>
      </w:docPartBody>
    </w:docPart>
    <w:docPart>
      <w:docPartPr>
        <w:name w:val="AF397F93FC864D359CC02D4DC7827159"/>
        <w:category>
          <w:name w:val="Allmänt"/>
          <w:gallery w:val="placeholder"/>
        </w:category>
        <w:types>
          <w:type w:val="bbPlcHdr"/>
        </w:types>
        <w:behaviors>
          <w:behavior w:val="content"/>
        </w:behaviors>
        <w:guid w:val="{C16252C1-F2DA-4A34-887E-3D23C48A890C}"/>
      </w:docPartPr>
      <w:docPartBody>
        <w:p w:rsidR="00670E34" w:rsidRDefault="007547BF">
          <w:r w:rsidRPr="00885048">
            <w:rPr>
              <w:rStyle w:val="Platshllartext"/>
            </w:rPr>
            <w:t>/SammanträdestartParagraf/</w:t>
          </w:r>
        </w:p>
      </w:docPartBody>
    </w:docPart>
    <w:docPart>
      <w:docPartPr>
        <w:name w:val="3649E59C29554DBC869B361F29F976D1"/>
        <w:category>
          <w:name w:val="Allmänt"/>
          <w:gallery w:val="placeholder"/>
        </w:category>
        <w:types>
          <w:type w:val="bbPlcHdr"/>
        </w:types>
        <w:behaviors>
          <w:behavior w:val="content"/>
        </w:behaviors>
        <w:guid w:val="{0CE3A46D-8067-425D-BB11-4BFF2A1B7BEF}"/>
      </w:docPartPr>
      <w:docPartBody>
        <w:p w:rsidR="00670E34" w:rsidRDefault="007547BF">
          <w:r w:rsidRPr="00885048">
            <w:rPr>
              <w:rStyle w:val="Platshllartext"/>
            </w:rPr>
            <w:t>/SammanträdeslutParagraf/</w:t>
          </w:r>
        </w:p>
      </w:docPartBody>
    </w:docPart>
    <w:docPart>
      <w:docPartPr>
        <w:name w:val="5437E5037C0E4994B6018E2DB6141462"/>
        <w:category>
          <w:name w:val="Allmänt"/>
          <w:gallery w:val="placeholder"/>
        </w:category>
        <w:types>
          <w:type w:val="bbPlcHdr"/>
        </w:types>
        <w:behaviors>
          <w:behavior w:val="content"/>
        </w:behaviors>
        <w:guid w:val="{EC1B9704-2DEE-4BF4-A279-835F99C8C2DB}"/>
      </w:docPartPr>
      <w:docPartBody>
        <w:p w:rsidR="00E167FC" w:rsidRDefault="00E167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2E"/>
    <w:rsid w:val="00066FD9"/>
    <w:rsid w:val="00093487"/>
    <w:rsid w:val="000F7A09"/>
    <w:rsid w:val="00121EEC"/>
    <w:rsid w:val="00191CBE"/>
    <w:rsid w:val="0026576E"/>
    <w:rsid w:val="0029094D"/>
    <w:rsid w:val="002D47FA"/>
    <w:rsid w:val="00312ED5"/>
    <w:rsid w:val="003130E1"/>
    <w:rsid w:val="00365BA2"/>
    <w:rsid w:val="003728D1"/>
    <w:rsid w:val="003A57A9"/>
    <w:rsid w:val="00413C1A"/>
    <w:rsid w:val="00456FED"/>
    <w:rsid w:val="0047545E"/>
    <w:rsid w:val="004C496B"/>
    <w:rsid w:val="005260DA"/>
    <w:rsid w:val="00545D3F"/>
    <w:rsid w:val="005500F7"/>
    <w:rsid w:val="00555A59"/>
    <w:rsid w:val="0058329D"/>
    <w:rsid w:val="00585068"/>
    <w:rsid w:val="0059566E"/>
    <w:rsid w:val="005C6E15"/>
    <w:rsid w:val="00670E34"/>
    <w:rsid w:val="006837C9"/>
    <w:rsid w:val="006842FD"/>
    <w:rsid w:val="006C137D"/>
    <w:rsid w:val="007062F7"/>
    <w:rsid w:val="00723189"/>
    <w:rsid w:val="007547BF"/>
    <w:rsid w:val="007617D8"/>
    <w:rsid w:val="007F721B"/>
    <w:rsid w:val="008037D4"/>
    <w:rsid w:val="008D7089"/>
    <w:rsid w:val="008F7B84"/>
    <w:rsid w:val="00951AFD"/>
    <w:rsid w:val="00953F41"/>
    <w:rsid w:val="00975B15"/>
    <w:rsid w:val="009C43CD"/>
    <w:rsid w:val="009F6572"/>
    <w:rsid w:val="00A01E4A"/>
    <w:rsid w:val="00A14C16"/>
    <w:rsid w:val="00A5168A"/>
    <w:rsid w:val="00AA42B6"/>
    <w:rsid w:val="00AD5EB4"/>
    <w:rsid w:val="00AE636D"/>
    <w:rsid w:val="00B036D1"/>
    <w:rsid w:val="00B41FEC"/>
    <w:rsid w:val="00BB2590"/>
    <w:rsid w:val="00C10096"/>
    <w:rsid w:val="00C2176C"/>
    <w:rsid w:val="00CB5996"/>
    <w:rsid w:val="00D13745"/>
    <w:rsid w:val="00D72115"/>
    <w:rsid w:val="00D877D0"/>
    <w:rsid w:val="00DA6BBA"/>
    <w:rsid w:val="00DC1907"/>
    <w:rsid w:val="00DD0436"/>
    <w:rsid w:val="00DD5C13"/>
    <w:rsid w:val="00E167FC"/>
    <w:rsid w:val="00E5722E"/>
    <w:rsid w:val="00EC75AC"/>
    <w:rsid w:val="00EF2D16"/>
    <w:rsid w:val="00F4251F"/>
    <w:rsid w:val="00F65FCB"/>
    <w:rsid w:val="00F92C69"/>
    <w:rsid w:val="00FD2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16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786F-5625-4D15-ADF9-06FDCA1B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2334</Words>
  <Characters>12374</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Lex2 Gagnef</dc:creator>
  <cp:lastModifiedBy>Margareta Marjeta</cp:lastModifiedBy>
  <cp:revision>2</cp:revision>
  <cp:lastPrinted>2024-05-20T13:37:00Z</cp:lastPrinted>
  <dcterms:created xsi:type="dcterms:W3CDTF">2024-05-20T14:08:00Z</dcterms:created>
  <dcterms:modified xsi:type="dcterms:W3CDTF">2024-05-20T14:08:00Z</dcterms:modified>
</cp:coreProperties>
</file>